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4D70" w:rsidRDefault="00404E13">
      <w:pPr>
        <w:pStyle w:val="af6"/>
        <w:ind w:left="-284" w:firstLine="851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  <w:lang w:eastAsia="ru-RU"/>
        </w:rPr>
        <w:drawing>
          <wp:anchor distT="0" distB="0" distL="0" distR="0" simplePos="0" relativeHeight="251659264" behindDoc="1" locked="0" layoutInCell="1" allowOverlap="1">
            <wp:simplePos x="0" y="0"/>
            <wp:positionH relativeFrom="column">
              <wp:posOffset>2623820</wp:posOffset>
            </wp:positionH>
            <wp:positionV relativeFrom="paragraph">
              <wp:posOffset>41910</wp:posOffset>
            </wp:positionV>
            <wp:extent cx="647700" cy="809625"/>
            <wp:effectExtent l="0" t="0" r="0" b="0"/>
            <wp:wrapNone/>
            <wp:docPr id="1" name="Рисунок 2" descr="ТайгинскийГО-ПП-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2" descr="ТайгинскийГО-ПП-03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47700" cy="8096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8D4D70" w:rsidRDefault="008D4D70">
      <w:pPr>
        <w:pStyle w:val="af6"/>
        <w:ind w:left="-284" w:firstLine="851"/>
        <w:jc w:val="center"/>
        <w:rPr>
          <w:rFonts w:ascii="Arial" w:hAnsi="Arial" w:cs="Arial"/>
          <w:sz w:val="24"/>
          <w:szCs w:val="24"/>
        </w:rPr>
      </w:pPr>
    </w:p>
    <w:p w:rsidR="008D4D70" w:rsidRDefault="008D4D70">
      <w:pPr>
        <w:pStyle w:val="af6"/>
        <w:ind w:left="-284" w:firstLine="851"/>
        <w:jc w:val="center"/>
        <w:rPr>
          <w:rFonts w:ascii="Arial" w:hAnsi="Arial" w:cs="Arial"/>
          <w:sz w:val="24"/>
          <w:szCs w:val="24"/>
        </w:rPr>
      </w:pPr>
    </w:p>
    <w:p w:rsidR="008D4D70" w:rsidRDefault="00404E13">
      <w:pPr>
        <w:pStyle w:val="af6"/>
        <w:ind w:left="-284" w:firstLine="851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</w:p>
    <w:p w:rsidR="008D4D70" w:rsidRDefault="008D4D70">
      <w:pPr>
        <w:pStyle w:val="af6"/>
        <w:ind w:left="-284" w:firstLine="851"/>
        <w:jc w:val="center"/>
        <w:rPr>
          <w:rFonts w:ascii="Arial" w:hAnsi="Arial" w:cs="Arial"/>
          <w:sz w:val="24"/>
          <w:szCs w:val="24"/>
        </w:rPr>
      </w:pPr>
    </w:p>
    <w:p w:rsidR="008D4D70" w:rsidRDefault="00404E13">
      <w:pPr>
        <w:pStyle w:val="af6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Кемеровская область - Кузбасс</w:t>
      </w:r>
    </w:p>
    <w:p w:rsidR="008D4D70" w:rsidRDefault="00404E13">
      <w:pPr>
        <w:pStyle w:val="af6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АДМИНИСТРАЦИЯ ТАЙГИНСКОГО ГОРОДСКОГО ОКРУГА</w:t>
      </w:r>
    </w:p>
    <w:p w:rsidR="008D4D70" w:rsidRDefault="008D4D70">
      <w:pPr>
        <w:pStyle w:val="af6"/>
        <w:tabs>
          <w:tab w:val="left" w:pos="496"/>
        </w:tabs>
        <w:ind w:left="-284" w:firstLine="851"/>
        <w:jc w:val="center"/>
        <w:rPr>
          <w:rFonts w:ascii="Arial" w:hAnsi="Arial" w:cs="Arial"/>
          <w:b/>
          <w:sz w:val="24"/>
          <w:szCs w:val="24"/>
        </w:rPr>
      </w:pPr>
    </w:p>
    <w:p w:rsidR="008D4D70" w:rsidRDefault="00404E13">
      <w:pPr>
        <w:pStyle w:val="af6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ПОСТАНОВЛЕНИЕ</w:t>
      </w:r>
    </w:p>
    <w:p w:rsidR="008D4D70" w:rsidRDefault="008D4D70">
      <w:pPr>
        <w:pStyle w:val="af6"/>
        <w:ind w:left="-284" w:firstLine="851"/>
        <w:jc w:val="center"/>
        <w:rPr>
          <w:rFonts w:ascii="Arial" w:hAnsi="Arial" w:cs="Arial"/>
          <w:sz w:val="24"/>
          <w:szCs w:val="24"/>
        </w:rPr>
      </w:pPr>
    </w:p>
    <w:p w:rsidR="008D4D70" w:rsidRDefault="005F4352">
      <w:pPr>
        <w:pStyle w:val="af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От </w:t>
      </w:r>
      <w:r w:rsidR="00800603">
        <w:rPr>
          <w:rFonts w:ascii="Arial" w:hAnsi="Arial" w:cs="Arial"/>
          <w:sz w:val="24"/>
          <w:szCs w:val="24"/>
        </w:rPr>
        <w:t>19.03.2026</w:t>
      </w:r>
      <w:r w:rsidR="00404E13">
        <w:rPr>
          <w:rFonts w:ascii="Arial" w:hAnsi="Arial" w:cs="Arial"/>
          <w:sz w:val="24"/>
          <w:szCs w:val="24"/>
        </w:rPr>
        <w:t xml:space="preserve"> </w:t>
      </w:r>
      <w:r w:rsidR="00404E13">
        <w:rPr>
          <w:rFonts w:ascii="Arial" w:eastAsia="SimSun" w:hAnsi="Arial" w:cs="Arial"/>
          <w:bCs/>
          <w:sz w:val="24"/>
          <w:szCs w:val="24"/>
          <w:lang w:eastAsia="zh-CN"/>
        </w:rPr>
        <w:t xml:space="preserve">№ </w:t>
      </w:r>
      <w:r w:rsidR="00800603">
        <w:rPr>
          <w:rFonts w:ascii="Arial" w:eastAsia="SimSun" w:hAnsi="Arial" w:cs="Arial"/>
          <w:bCs/>
          <w:sz w:val="24"/>
          <w:szCs w:val="24"/>
          <w:lang w:eastAsia="zh-CN"/>
        </w:rPr>
        <w:t xml:space="preserve">95-п         </w:t>
      </w:r>
      <w:r>
        <w:rPr>
          <w:rFonts w:ascii="Arial" w:eastAsia="SimSun" w:hAnsi="Arial" w:cs="Arial"/>
          <w:bCs/>
          <w:sz w:val="24"/>
          <w:szCs w:val="24"/>
          <w:lang w:eastAsia="zh-CN"/>
        </w:rPr>
        <w:t xml:space="preserve">      </w:t>
      </w:r>
      <w:r w:rsidR="00404E13">
        <w:rPr>
          <w:rFonts w:ascii="Arial" w:hAnsi="Arial" w:cs="Arial"/>
          <w:sz w:val="24"/>
          <w:szCs w:val="24"/>
        </w:rPr>
        <w:t xml:space="preserve">                                              Тайгинский городской округ</w:t>
      </w:r>
    </w:p>
    <w:p w:rsidR="008D4D70" w:rsidRDefault="008D4D70">
      <w:pPr>
        <w:spacing w:after="0" w:line="240" w:lineRule="auto"/>
        <w:rPr>
          <w:rFonts w:ascii="Arial" w:eastAsia="Times New Roman" w:hAnsi="Arial" w:cs="Arial"/>
          <w:bCs/>
          <w:sz w:val="24"/>
          <w:szCs w:val="24"/>
          <w:lang w:eastAsia="ru-RU"/>
        </w:rPr>
      </w:pPr>
    </w:p>
    <w:p w:rsidR="0064372E" w:rsidRPr="0064372E" w:rsidRDefault="0064372E" w:rsidP="0064372E">
      <w:pPr>
        <w:spacing w:after="0" w:line="240" w:lineRule="auto"/>
        <w:jc w:val="both"/>
        <w:rPr>
          <w:rFonts w:ascii="Arial" w:eastAsia="Times New Roman" w:hAnsi="Arial" w:cs="Arial"/>
          <w:bCs/>
          <w:sz w:val="24"/>
          <w:szCs w:val="24"/>
          <w:lang w:eastAsia="ru-RU"/>
        </w:rPr>
      </w:pPr>
      <w:r w:rsidRPr="0064372E">
        <w:rPr>
          <w:rFonts w:ascii="Arial" w:eastAsia="Times New Roman" w:hAnsi="Arial" w:cs="Arial"/>
          <w:bCs/>
          <w:sz w:val="24"/>
          <w:szCs w:val="24"/>
          <w:lang w:eastAsia="ru-RU"/>
        </w:rPr>
        <w:t>О внесении изменений в муниципальную</w:t>
      </w:r>
    </w:p>
    <w:p w:rsidR="0064372E" w:rsidRPr="0064372E" w:rsidRDefault="0064372E" w:rsidP="0064372E">
      <w:pPr>
        <w:spacing w:after="0" w:line="240" w:lineRule="auto"/>
        <w:jc w:val="both"/>
        <w:rPr>
          <w:rFonts w:ascii="Arial" w:eastAsia="Times New Roman" w:hAnsi="Arial" w:cs="Arial"/>
          <w:bCs/>
          <w:sz w:val="24"/>
          <w:szCs w:val="24"/>
          <w:lang w:eastAsia="ru-RU"/>
        </w:rPr>
      </w:pPr>
      <w:r w:rsidRPr="0064372E">
        <w:rPr>
          <w:rFonts w:ascii="Arial" w:eastAsia="Times New Roman" w:hAnsi="Arial" w:cs="Arial"/>
          <w:bCs/>
          <w:sz w:val="24"/>
          <w:szCs w:val="24"/>
          <w:lang w:eastAsia="ru-RU"/>
        </w:rPr>
        <w:t>программу Тайгинского городского округа</w:t>
      </w:r>
    </w:p>
    <w:p w:rsidR="0064372E" w:rsidRPr="0064372E" w:rsidRDefault="0064372E" w:rsidP="0064372E">
      <w:pPr>
        <w:spacing w:after="0" w:line="240" w:lineRule="auto"/>
        <w:jc w:val="both"/>
        <w:rPr>
          <w:rFonts w:ascii="Arial" w:eastAsia="Times New Roman" w:hAnsi="Arial" w:cs="Arial"/>
          <w:bCs/>
          <w:sz w:val="24"/>
          <w:szCs w:val="24"/>
          <w:lang w:eastAsia="ru-RU"/>
        </w:rPr>
      </w:pPr>
      <w:r w:rsidRPr="0064372E"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«Повышение эффективности управления </w:t>
      </w:r>
    </w:p>
    <w:p w:rsidR="0064372E" w:rsidRPr="0064372E" w:rsidRDefault="0064372E" w:rsidP="0064372E">
      <w:pPr>
        <w:spacing w:after="0" w:line="240" w:lineRule="auto"/>
        <w:jc w:val="both"/>
        <w:rPr>
          <w:rFonts w:ascii="Arial" w:eastAsia="Times New Roman" w:hAnsi="Arial" w:cs="Arial"/>
          <w:bCs/>
          <w:sz w:val="24"/>
          <w:szCs w:val="24"/>
          <w:lang w:eastAsia="ru-RU"/>
        </w:rPr>
      </w:pPr>
      <w:r w:rsidRPr="0064372E">
        <w:rPr>
          <w:rFonts w:ascii="Arial" w:eastAsia="Times New Roman" w:hAnsi="Arial" w:cs="Arial"/>
          <w:bCs/>
          <w:sz w:val="24"/>
          <w:szCs w:val="24"/>
          <w:lang w:eastAsia="ru-RU"/>
        </w:rPr>
        <w:t>муниципальной собственностью»,</w:t>
      </w:r>
    </w:p>
    <w:p w:rsidR="0064372E" w:rsidRPr="0064372E" w:rsidRDefault="0064372E" w:rsidP="0064372E">
      <w:pPr>
        <w:spacing w:after="0" w:line="240" w:lineRule="auto"/>
        <w:jc w:val="both"/>
        <w:rPr>
          <w:rFonts w:ascii="Arial" w:eastAsia="Times New Roman" w:hAnsi="Arial" w:cs="Arial"/>
          <w:bCs/>
          <w:sz w:val="24"/>
          <w:szCs w:val="24"/>
          <w:lang w:eastAsia="ru-RU"/>
        </w:rPr>
      </w:pPr>
      <w:r w:rsidRPr="0064372E">
        <w:rPr>
          <w:rFonts w:ascii="Arial" w:eastAsia="Times New Roman" w:hAnsi="Arial" w:cs="Arial"/>
          <w:bCs/>
          <w:sz w:val="24"/>
          <w:szCs w:val="24"/>
          <w:lang w:eastAsia="ru-RU"/>
        </w:rPr>
        <w:t>утвержденную постановлением администрации</w:t>
      </w:r>
    </w:p>
    <w:p w:rsidR="008D4D70" w:rsidRDefault="0064372E" w:rsidP="0064372E">
      <w:pPr>
        <w:spacing w:after="0" w:line="240" w:lineRule="auto"/>
        <w:jc w:val="both"/>
        <w:rPr>
          <w:rFonts w:ascii="Arial" w:hAnsi="Arial" w:cs="Arial"/>
        </w:rPr>
      </w:pPr>
      <w:r w:rsidRPr="0064372E"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Тайгинского городского округа </w:t>
      </w:r>
      <w:r>
        <w:rPr>
          <w:rFonts w:ascii="Arial" w:eastAsia="Times New Roman" w:hAnsi="Arial" w:cs="Arial"/>
          <w:bCs/>
          <w:sz w:val="24"/>
          <w:szCs w:val="24"/>
          <w:lang w:eastAsia="ru-RU"/>
        </w:rPr>
        <w:t>от 15.12.2025</w:t>
      </w:r>
      <w:r w:rsidR="00BD5B93"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 </w:t>
      </w:r>
      <w:r w:rsidR="00BD5B93" w:rsidRPr="00BD5B93">
        <w:rPr>
          <w:rFonts w:ascii="Arial" w:eastAsia="Times New Roman" w:hAnsi="Arial" w:cs="Arial"/>
          <w:bCs/>
          <w:sz w:val="24"/>
          <w:szCs w:val="24"/>
          <w:lang w:eastAsia="ru-RU"/>
        </w:rPr>
        <w:t>№ 594-п</w:t>
      </w:r>
    </w:p>
    <w:p w:rsidR="008D4D70" w:rsidRDefault="008D4D70">
      <w:pPr>
        <w:spacing w:after="0" w:line="240" w:lineRule="auto"/>
        <w:ind w:firstLine="851"/>
        <w:jc w:val="both"/>
        <w:rPr>
          <w:rFonts w:ascii="Arial" w:eastAsia="Times New Roman" w:hAnsi="Arial" w:cs="Arial"/>
          <w:bCs/>
          <w:sz w:val="24"/>
          <w:szCs w:val="24"/>
          <w:lang w:eastAsia="ru-RU"/>
        </w:rPr>
      </w:pPr>
    </w:p>
    <w:p w:rsidR="008D4D70" w:rsidRDefault="008D4D70">
      <w:pPr>
        <w:spacing w:after="0" w:line="240" w:lineRule="auto"/>
        <w:ind w:firstLine="851"/>
        <w:jc w:val="both"/>
        <w:rPr>
          <w:rFonts w:ascii="Arial" w:eastAsia="Times New Roman" w:hAnsi="Arial" w:cs="Arial"/>
          <w:bCs/>
          <w:sz w:val="24"/>
          <w:szCs w:val="24"/>
          <w:lang w:eastAsia="ru-RU"/>
        </w:rPr>
      </w:pPr>
    </w:p>
    <w:p w:rsidR="008D4D70" w:rsidRDefault="008D4D70">
      <w:pPr>
        <w:spacing w:after="0" w:line="240" w:lineRule="auto"/>
        <w:ind w:firstLine="851"/>
        <w:jc w:val="both"/>
        <w:rPr>
          <w:rFonts w:ascii="Arial" w:hAnsi="Arial" w:cs="Arial"/>
          <w:sz w:val="24"/>
          <w:szCs w:val="24"/>
        </w:rPr>
      </w:pPr>
    </w:p>
    <w:p w:rsidR="008D4D70" w:rsidRDefault="00404E13">
      <w:pPr>
        <w:pStyle w:val="ConsPlusNormal"/>
        <w:ind w:firstLine="567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Руководствуясь статьей 179 Бюджетного кодекса Российской Федерации,  Федеральным законом </w:t>
      </w:r>
      <w:r>
        <w:rPr>
          <w:rFonts w:ascii="Arial" w:hAnsi="Arial" w:cs="Arial"/>
          <w:color w:val="000000"/>
          <w:sz w:val="24"/>
          <w:szCs w:val="24"/>
        </w:rPr>
        <w:t>от 20.03.2025 N 33-ФЗ «Об общих принципах организации местного самоуправления в единой системе публичной власти</w:t>
      </w:r>
      <w:r w:rsidR="00137F3E">
        <w:rPr>
          <w:rFonts w:ascii="Arial" w:hAnsi="Arial" w:cs="Arial"/>
          <w:color w:val="000000"/>
          <w:sz w:val="24"/>
          <w:szCs w:val="24"/>
        </w:rPr>
        <w:t>»,</w:t>
      </w:r>
      <w:r w:rsidR="0064372E" w:rsidRPr="0064372E">
        <w:t xml:space="preserve"> </w:t>
      </w:r>
      <w:r w:rsidR="0064372E" w:rsidRPr="0064372E">
        <w:rPr>
          <w:rFonts w:ascii="Arial" w:hAnsi="Arial" w:cs="Arial"/>
          <w:color w:val="000000"/>
          <w:sz w:val="24"/>
          <w:szCs w:val="24"/>
        </w:rPr>
        <w:t>решением Совета народных депутатов Тайгинского городского округа №41-нпа от 25.12.2025 «О бюджете Тайгинского городского округа на 202</w:t>
      </w:r>
      <w:r w:rsidR="0064372E">
        <w:rPr>
          <w:rFonts w:ascii="Arial" w:hAnsi="Arial" w:cs="Arial"/>
          <w:color w:val="000000"/>
          <w:sz w:val="24"/>
          <w:szCs w:val="24"/>
        </w:rPr>
        <w:t>6</w:t>
      </w:r>
      <w:r w:rsidR="0064372E" w:rsidRPr="0064372E">
        <w:rPr>
          <w:rFonts w:ascii="Arial" w:hAnsi="Arial" w:cs="Arial"/>
          <w:color w:val="000000"/>
          <w:sz w:val="24"/>
          <w:szCs w:val="24"/>
        </w:rPr>
        <w:t xml:space="preserve"> год и плановый период 202</w:t>
      </w:r>
      <w:r w:rsidR="0064372E">
        <w:rPr>
          <w:rFonts w:ascii="Arial" w:hAnsi="Arial" w:cs="Arial"/>
          <w:color w:val="000000"/>
          <w:sz w:val="24"/>
          <w:szCs w:val="24"/>
        </w:rPr>
        <w:t>7</w:t>
      </w:r>
      <w:r w:rsidR="0064372E" w:rsidRPr="0064372E">
        <w:rPr>
          <w:rFonts w:ascii="Arial" w:hAnsi="Arial" w:cs="Arial"/>
          <w:color w:val="000000"/>
          <w:sz w:val="24"/>
          <w:szCs w:val="24"/>
        </w:rPr>
        <w:t xml:space="preserve"> и 202</w:t>
      </w:r>
      <w:r w:rsidR="0064372E">
        <w:rPr>
          <w:rFonts w:ascii="Arial" w:hAnsi="Arial" w:cs="Arial"/>
          <w:color w:val="000000"/>
          <w:sz w:val="24"/>
          <w:szCs w:val="24"/>
        </w:rPr>
        <w:t>8</w:t>
      </w:r>
      <w:r w:rsidR="0064372E" w:rsidRPr="0064372E">
        <w:rPr>
          <w:rFonts w:ascii="Arial" w:hAnsi="Arial" w:cs="Arial"/>
          <w:color w:val="000000"/>
          <w:sz w:val="24"/>
          <w:szCs w:val="24"/>
        </w:rPr>
        <w:t xml:space="preserve"> годов»</w:t>
      </w:r>
      <w:r w:rsidR="0064372E">
        <w:rPr>
          <w:rFonts w:ascii="Arial" w:hAnsi="Arial" w:cs="Arial"/>
          <w:sz w:val="24"/>
          <w:szCs w:val="24"/>
        </w:rPr>
        <w:t>,</w:t>
      </w:r>
      <w:r w:rsidR="00BD5B93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постановлением администрации Тайгинского городского округа </w:t>
      </w:r>
      <w:r>
        <w:rPr>
          <w:rFonts w:ascii="Arial" w:eastAsia="Times New Roman" w:hAnsi="Arial" w:cs="Arial"/>
          <w:sz w:val="24"/>
          <w:szCs w:val="24"/>
        </w:rPr>
        <w:t xml:space="preserve">от </w:t>
      </w:r>
      <w:r>
        <w:rPr>
          <w:rFonts w:ascii="Arial" w:hAnsi="Arial" w:cs="Arial"/>
          <w:color w:val="000000"/>
          <w:sz w:val="24"/>
          <w:szCs w:val="24"/>
        </w:rPr>
        <w:t>08.07.2025 № 339-п</w:t>
      </w:r>
      <w:r>
        <w:rPr>
          <w:rFonts w:ascii="Arial" w:hAnsi="Arial" w:cs="Arial"/>
          <w:sz w:val="24"/>
          <w:szCs w:val="24"/>
        </w:rPr>
        <w:t xml:space="preserve"> «Об утверждении порядка разработки и реализации муниципальных программ Тайгинского городского округа и признании утратившими силу некоторых постановлений администрации»,</w:t>
      </w:r>
      <w:r>
        <w:rPr>
          <w:rFonts w:ascii="Arial" w:hAnsi="Arial" w:cs="Arial"/>
          <w:b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на основании П</w:t>
      </w:r>
      <w:r>
        <w:rPr>
          <w:rFonts w:ascii="Arial" w:eastAsia="Calibri" w:hAnsi="Arial" w:cs="Arial"/>
          <w:sz w:val="24"/>
          <w:szCs w:val="24"/>
        </w:rPr>
        <w:t xml:space="preserve">еречня муниципальных программ Тайгинского городского округа, утвержденного постановлением администрации Тайгинского городского округа от </w:t>
      </w:r>
      <w:r>
        <w:rPr>
          <w:rFonts w:ascii="Arial" w:hAnsi="Arial" w:cs="Arial"/>
          <w:sz w:val="24"/>
          <w:szCs w:val="24"/>
        </w:rPr>
        <w:t>27.06.2025 № 333-п</w:t>
      </w:r>
      <w:r>
        <w:rPr>
          <w:rFonts w:ascii="Arial" w:eastAsia="Calibri" w:hAnsi="Arial" w:cs="Arial"/>
          <w:sz w:val="24"/>
          <w:szCs w:val="24"/>
        </w:rPr>
        <w:t xml:space="preserve"> </w:t>
      </w:r>
      <w:r w:rsidR="009E778D">
        <w:rPr>
          <w:rFonts w:ascii="Arial" w:eastAsia="Times New Roman" w:hAnsi="Arial" w:cs="Arial"/>
          <w:sz w:val="24"/>
          <w:szCs w:val="24"/>
        </w:rPr>
        <w:t>(ред. от 19.12.2025 № 607-п)</w:t>
      </w:r>
      <w:r w:rsidR="009E778D">
        <w:rPr>
          <w:rFonts w:ascii="Arial" w:eastAsia="Calibri" w:hAnsi="Arial" w:cs="Arial"/>
          <w:sz w:val="24"/>
          <w:szCs w:val="24"/>
        </w:rPr>
        <w:t xml:space="preserve"> </w:t>
      </w:r>
      <w:r>
        <w:rPr>
          <w:rFonts w:ascii="Arial" w:eastAsia="Calibri" w:hAnsi="Arial" w:cs="Arial"/>
          <w:sz w:val="24"/>
          <w:szCs w:val="24"/>
        </w:rPr>
        <w:t>«</w:t>
      </w:r>
      <w:r>
        <w:rPr>
          <w:rFonts w:ascii="Arial" w:hAnsi="Arial" w:cs="Arial"/>
          <w:sz w:val="24"/>
          <w:szCs w:val="24"/>
        </w:rPr>
        <w:t>Об утверждении перечня муниципальных программ Тайгинского городского округа», администрация Тайгинского городского округа постановляет:</w:t>
      </w:r>
    </w:p>
    <w:p w:rsidR="008D4D70" w:rsidRDefault="00404E13" w:rsidP="0064372E">
      <w:pPr>
        <w:pStyle w:val="aa"/>
        <w:spacing w:after="0"/>
        <w:ind w:left="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      1. </w:t>
      </w:r>
      <w:r w:rsidR="0064372E" w:rsidRPr="0064372E">
        <w:rPr>
          <w:rFonts w:ascii="Arial" w:hAnsi="Arial" w:cs="Arial"/>
        </w:rPr>
        <w:t>Муниципальную программу Тайгинского городского округа «Повышение э</w:t>
      </w:r>
      <w:r w:rsidR="0064372E" w:rsidRPr="0064372E">
        <w:rPr>
          <w:rFonts w:ascii="Arial" w:hAnsi="Arial" w:cs="Arial"/>
        </w:rPr>
        <w:t>ф</w:t>
      </w:r>
      <w:r w:rsidR="0064372E" w:rsidRPr="0064372E">
        <w:rPr>
          <w:rFonts w:ascii="Arial" w:hAnsi="Arial" w:cs="Arial"/>
        </w:rPr>
        <w:t>фективности управления</w:t>
      </w:r>
      <w:r w:rsidR="0064372E">
        <w:rPr>
          <w:rFonts w:ascii="Arial" w:hAnsi="Arial" w:cs="Arial"/>
        </w:rPr>
        <w:t xml:space="preserve"> </w:t>
      </w:r>
      <w:r w:rsidR="0064372E" w:rsidRPr="0064372E">
        <w:rPr>
          <w:rFonts w:ascii="Arial" w:hAnsi="Arial" w:cs="Arial"/>
        </w:rPr>
        <w:t>муниципальной собственностью»,</w:t>
      </w:r>
      <w:r w:rsidR="0064372E">
        <w:rPr>
          <w:rFonts w:ascii="Arial" w:hAnsi="Arial" w:cs="Arial"/>
        </w:rPr>
        <w:t xml:space="preserve"> </w:t>
      </w:r>
      <w:r w:rsidR="0064372E" w:rsidRPr="0064372E">
        <w:rPr>
          <w:rFonts w:ascii="Arial" w:hAnsi="Arial" w:cs="Arial"/>
        </w:rPr>
        <w:t>утверж</w:t>
      </w:r>
      <w:bookmarkStart w:id="0" w:name="_GoBack"/>
      <w:bookmarkEnd w:id="0"/>
      <w:r w:rsidR="0064372E" w:rsidRPr="0064372E">
        <w:rPr>
          <w:rFonts w:ascii="Arial" w:hAnsi="Arial" w:cs="Arial"/>
        </w:rPr>
        <w:t>денную постано</w:t>
      </w:r>
      <w:r w:rsidR="0064372E" w:rsidRPr="0064372E">
        <w:rPr>
          <w:rFonts w:ascii="Arial" w:hAnsi="Arial" w:cs="Arial"/>
        </w:rPr>
        <w:t>в</w:t>
      </w:r>
      <w:r w:rsidR="0064372E" w:rsidRPr="0064372E">
        <w:rPr>
          <w:rFonts w:ascii="Arial" w:hAnsi="Arial" w:cs="Arial"/>
        </w:rPr>
        <w:t>лением администрации</w:t>
      </w:r>
      <w:r w:rsidR="0064372E">
        <w:rPr>
          <w:rFonts w:ascii="Arial" w:hAnsi="Arial" w:cs="Arial"/>
        </w:rPr>
        <w:t xml:space="preserve"> </w:t>
      </w:r>
      <w:r w:rsidR="0064372E" w:rsidRPr="0064372E">
        <w:rPr>
          <w:rFonts w:ascii="Arial" w:hAnsi="Arial" w:cs="Arial"/>
        </w:rPr>
        <w:t>Тайгинского городского округа от 15.12.2025</w:t>
      </w:r>
      <w:r w:rsidR="00BD5B93">
        <w:rPr>
          <w:rFonts w:ascii="Arial" w:hAnsi="Arial" w:cs="Arial"/>
        </w:rPr>
        <w:t xml:space="preserve"> </w:t>
      </w:r>
      <w:r w:rsidR="00BD5B93" w:rsidRPr="00BD5B93">
        <w:rPr>
          <w:rFonts w:ascii="Arial" w:hAnsi="Arial" w:cs="Arial"/>
        </w:rPr>
        <w:t>№ 594-п</w:t>
      </w:r>
      <w:r w:rsidR="0064372E" w:rsidRPr="0064372E">
        <w:rPr>
          <w:rFonts w:ascii="Arial" w:hAnsi="Arial" w:cs="Arial"/>
        </w:rPr>
        <w:t xml:space="preserve"> изл</w:t>
      </w:r>
      <w:r w:rsidR="0064372E" w:rsidRPr="0064372E">
        <w:rPr>
          <w:rFonts w:ascii="Arial" w:hAnsi="Arial" w:cs="Arial"/>
        </w:rPr>
        <w:t>о</w:t>
      </w:r>
      <w:r w:rsidR="0064372E" w:rsidRPr="0064372E">
        <w:rPr>
          <w:rFonts w:ascii="Arial" w:hAnsi="Arial" w:cs="Arial"/>
        </w:rPr>
        <w:t>жить в новой редакции согласно приложению.</w:t>
      </w:r>
    </w:p>
    <w:p w:rsidR="008D4D70" w:rsidRDefault="00404E13">
      <w:pPr>
        <w:pStyle w:val="af6"/>
        <w:jc w:val="both"/>
        <w:rPr>
          <w:rFonts w:ascii="Arial" w:hAnsi="Arial" w:cs="Arial"/>
          <w:sz w:val="24"/>
          <w:szCs w:val="24"/>
        </w:rPr>
      </w:pPr>
      <w:r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       </w:t>
      </w:r>
      <w:r>
        <w:rPr>
          <w:rFonts w:ascii="Arial" w:hAnsi="Arial" w:cs="Arial"/>
          <w:sz w:val="24"/>
          <w:szCs w:val="24"/>
        </w:rPr>
        <w:t>2. Опубликовать настоящее постановление в газете «Тайгинский рабочий», обнародовать путем вывешивания копии постановления на информационном стенде, размещенном в помещении администрации Тайгинского городского округа по адресу: г. Тайга, ул. 40 лет Октября, д. 23 и разместить на официальном сайте администрации Тайгинского городского округа в информационно-телекоммуникационной сети «Интернет».</w:t>
      </w:r>
    </w:p>
    <w:p w:rsidR="008D4D70" w:rsidRDefault="00404E13">
      <w:pPr>
        <w:widowControl w:val="0"/>
        <w:spacing w:after="0" w:line="240" w:lineRule="auto"/>
        <w:ind w:firstLine="567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3. Контроль над исполнением данного постановления возложить на </w:t>
      </w:r>
      <w:r w:rsidR="0064372E">
        <w:rPr>
          <w:rFonts w:ascii="Arial" w:hAnsi="Arial" w:cs="Arial"/>
          <w:sz w:val="24"/>
          <w:szCs w:val="24"/>
        </w:rPr>
        <w:t xml:space="preserve">и.о. </w:t>
      </w:r>
      <w:r>
        <w:rPr>
          <w:rFonts w:ascii="Arial" w:hAnsi="Arial" w:cs="Arial"/>
          <w:sz w:val="24"/>
          <w:szCs w:val="24"/>
        </w:rPr>
        <w:t xml:space="preserve">председателя комитета по управлению муниципальным имуществом администрации  Тайгинского городского округа </w:t>
      </w:r>
      <w:r w:rsidR="0064372E">
        <w:rPr>
          <w:rFonts w:ascii="Arial" w:hAnsi="Arial" w:cs="Arial"/>
          <w:sz w:val="24"/>
          <w:szCs w:val="24"/>
        </w:rPr>
        <w:t>Е.С</w:t>
      </w:r>
      <w:r>
        <w:rPr>
          <w:rFonts w:ascii="Arial" w:hAnsi="Arial" w:cs="Arial"/>
          <w:sz w:val="24"/>
          <w:szCs w:val="24"/>
        </w:rPr>
        <w:t>.</w:t>
      </w:r>
      <w:r w:rsidR="0064372E">
        <w:rPr>
          <w:rFonts w:ascii="Arial" w:hAnsi="Arial" w:cs="Arial"/>
          <w:sz w:val="24"/>
          <w:szCs w:val="24"/>
        </w:rPr>
        <w:t xml:space="preserve"> Краснову.</w:t>
      </w:r>
    </w:p>
    <w:p w:rsidR="008D4D70" w:rsidRDefault="00404E13">
      <w:pPr>
        <w:widowControl w:val="0"/>
        <w:spacing w:after="0" w:line="240" w:lineRule="auto"/>
        <w:ind w:firstLine="567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4. </w:t>
      </w:r>
      <w:r w:rsidR="0064372E" w:rsidRPr="0064372E">
        <w:rPr>
          <w:rFonts w:ascii="Arial" w:hAnsi="Arial" w:cs="Arial"/>
          <w:sz w:val="24"/>
          <w:szCs w:val="24"/>
        </w:rPr>
        <w:t>Настоящее постановление вступает в силу после дня его официального обнародования.</w:t>
      </w:r>
    </w:p>
    <w:p w:rsidR="008D4D70" w:rsidRDefault="008D4D70">
      <w:pPr>
        <w:widowControl w:val="0"/>
        <w:spacing w:after="0" w:line="240" w:lineRule="auto"/>
        <w:ind w:firstLine="567"/>
        <w:jc w:val="both"/>
        <w:rPr>
          <w:rFonts w:ascii="Arial" w:hAnsi="Arial" w:cs="Arial"/>
          <w:sz w:val="24"/>
          <w:szCs w:val="24"/>
        </w:rPr>
      </w:pPr>
    </w:p>
    <w:p w:rsidR="008D4D70" w:rsidRDefault="008D4D70">
      <w:pPr>
        <w:widowControl w:val="0"/>
        <w:spacing w:after="0" w:line="240" w:lineRule="auto"/>
        <w:ind w:firstLine="567"/>
        <w:jc w:val="both"/>
        <w:rPr>
          <w:rFonts w:ascii="Arial" w:hAnsi="Arial" w:cs="Arial"/>
          <w:sz w:val="24"/>
          <w:szCs w:val="24"/>
        </w:rPr>
      </w:pPr>
    </w:p>
    <w:p w:rsidR="008D4D70" w:rsidRDefault="00404E13">
      <w:pPr>
        <w:widowControl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Глава Тайгинского городского округа           </w:t>
      </w:r>
      <w:r>
        <w:rPr>
          <w:rFonts w:ascii="Arial" w:hAnsi="Arial" w:cs="Arial"/>
          <w:sz w:val="24"/>
          <w:szCs w:val="24"/>
        </w:rPr>
        <w:tab/>
        <w:t xml:space="preserve">                                        М.Е. Теремецкий</w:t>
      </w:r>
    </w:p>
    <w:p w:rsidR="00BD5B93" w:rsidRDefault="00BD5B93">
      <w:pPr>
        <w:pStyle w:val="af6"/>
        <w:ind w:firstLine="851"/>
        <w:jc w:val="righ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 xml:space="preserve">Приложение </w:t>
      </w:r>
    </w:p>
    <w:p w:rsidR="00BD5B93" w:rsidRDefault="00BD5B93">
      <w:pPr>
        <w:pStyle w:val="af6"/>
        <w:ind w:firstLine="851"/>
        <w:jc w:val="righ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к постановлению администрации</w:t>
      </w:r>
    </w:p>
    <w:p w:rsidR="00BD5B93" w:rsidRDefault="00BD5B93">
      <w:pPr>
        <w:pStyle w:val="af6"/>
        <w:ind w:firstLine="851"/>
        <w:jc w:val="righ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Тайгинского городского округа</w:t>
      </w:r>
    </w:p>
    <w:p w:rsidR="00BD5B93" w:rsidRDefault="00BD5B93">
      <w:pPr>
        <w:pStyle w:val="af6"/>
        <w:ind w:firstLine="851"/>
        <w:jc w:val="righ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от </w:t>
      </w:r>
      <w:r w:rsidR="00800603">
        <w:rPr>
          <w:rFonts w:ascii="Arial" w:hAnsi="Arial" w:cs="Arial"/>
          <w:sz w:val="24"/>
          <w:szCs w:val="24"/>
        </w:rPr>
        <w:t xml:space="preserve">19.03.2026 </w:t>
      </w:r>
      <w:r w:rsidR="00800603">
        <w:rPr>
          <w:rFonts w:ascii="Arial" w:eastAsia="SimSun" w:hAnsi="Arial" w:cs="Arial"/>
          <w:bCs/>
          <w:sz w:val="24"/>
          <w:szCs w:val="24"/>
          <w:lang w:eastAsia="zh-CN"/>
        </w:rPr>
        <w:t>№ 95-п</w:t>
      </w:r>
    </w:p>
    <w:p w:rsidR="00BD5B93" w:rsidRDefault="00BD5B93">
      <w:pPr>
        <w:pStyle w:val="af6"/>
        <w:ind w:firstLine="851"/>
        <w:jc w:val="right"/>
        <w:rPr>
          <w:rFonts w:ascii="Arial" w:hAnsi="Arial" w:cs="Arial"/>
          <w:sz w:val="24"/>
          <w:szCs w:val="24"/>
        </w:rPr>
      </w:pPr>
    </w:p>
    <w:p w:rsidR="008D4D70" w:rsidRDefault="00BD5B93">
      <w:pPr>
        <w:pStyle w:val="af6"/>
        <w:ind w:firstLine="851"/>
        <w:jc w:val="righ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«</w:t>
      </w:r>
      <w:r w:rsidR="00404E13">
        <w:rPr>
          <w:rFonts w:ascii="Arial" w:hAnsi="Arial" w:cs="Arial"/>
          <w:sz w:val="24"/>
          <w:szCs w:val="24"/>
        </w:rPr>
        <w:t>УТВЕРЖДЕНА</w:t>
      </w:r>
    </w:p>
    <w:p w:rsidR="008D4D70" w:rsidRDefault="00404E13">
      <w:pPr>
        <w:spacing w:after="0" w:line="240" w:lineRule="auto"/>
        <w:ind w:firstLine="851"/>
        <w:jc w:val="righ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постановлением администрации</w:t>
      </w:r>
    </w:p>
    <w:p w:rsidR="008D4D70" w:rsidRDefault="00404E13">
      <w:pPr>
        <w:spacing w:after="0" w:line="240" w:lineRule="auto"/>
        <w:ind w:firstLine="851"/>
        <w:jc w:val="righ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Тайгинского городского округа</w:t>
      </w:r>
    </w:p>
    <w:p w:rsidR="008D4D70" w:rsidRPr="00BD5B93" w:rsidRDefault="00BD5B93">
      <w:pPr>
        <w:spacing w:after="0" w:line="240" w:lineRule="auto"/>
        <w:ind w:firstLine="851"/>
        <w:jc w:val="right"/>
        <w:rPr>
          <w:rFonts w:ascii="Arial" w:eastAsia="SimSun" w:hAnsi="Arial" w:cs="Arial"/>
          <w:bCs/>
          <w:sz w:val="24"/>
          <w:szCs w:val="24"/>
          <w:lang w:eastAsia="zh-CN"/>
        </w:rPr>
      </w:pPr>
      <w:r w:rsidRPr="00BD5B93">
        <w:rPr>
          <w:rFonts w:ascii="Arial" w:hAnsi="Arial" w:cs="Arial"/>
          <w:sz w:val="24"/>
          <w:szCs w:val="24"/>
        </w:rPr>
        <w:t>от 15.12.2025 № 594-п</w:t>
      </w:r>
    </w:p>
    <w:p w:rsidR="005F4352" w:rsidRDefault="005F4352">
      <w:pPr>
        <w:spacing w:after="0" w:line="240" w:lineRule="auto"/>
        <w:ind w:firstLine="851"/>
        <w:jc w:val="right"/>
        <w:rPr>
          <w:rFonts w:ascii="Arial" w:eastAsia="SimSun" w:hAnsi="Arial" w:cs="Arial"/>
          <w:bCs/>
          <w:sz w:val="24"/>
          <w:szCs w:val="24"/>
          <w:lang w:eastAsia="zh-CN"/>
        </w:rPr>
      </w:pPr>
    </w:p>
    <w:p w:rsidR="008D4D70" w:rsidRDefault="00404E13">
      <w:pPr>
        <w:spacing w:after="0" w:line="240" w:lineRule="auto"/>
        <w:ind w:firstLine="851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  <w:r>
        <w:rPr>
          <w:rFonts w:ascii="Arial" w:eastAsia="Times New Roman" w:hAnsi="Arial" w:cs="Arial"/>
          <w:b/>
          <w:sz w:val="24"/>
          <w:szCs w:val="24"/>
          <w:lang w:eastAsia="ru-RU"/>
        </w:rPr>
        <w:t>Муниципальная программа</w:t>
      </w:r>
    </w:p>
    <w:p w:rsidR="008D4D70" w:rsidRDefault="00404E13">
      <w:pPr>
        <w:spacing w:after="0" w:line="240" w:lineRule="auto"/>
        <w:ind w:firstLine="851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  <w:r>
        <w:rPr>
          <w:rFonts w:ascii="Arial" w:eastAsia="Times New Roman" w:hAnsi="Arial" w:cs="Arial"/>
          <w:b/>
          <w:sz w:val="24"/>
          <w:szCs w:val="24"/>
          <w:lang w:eastAsia="ru-RU"/>
        </w:rPr>
        <w:t>Тайгинского городского округа</w:t>
      </w:r>
    </w:p>
    <w:p w:rsidR="008D4D70" w:rsidRDefault="00404E13">
      <w:pPr>
        <w:spacing w:after="0" w:line="240" w:lineRule="auto"/>
        <w:ind w:firstLine="851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  <w:r>
        <w:rPr>
          <w:rFonts w:ascii="Arial" w:eastAsia="Times New Roman" w:hAnsi="Arial" w:cs="Arial"/>
          <w:b/>
          <w:sz w:val="24"/>
          <w:szCs w:val="24"/>
          <w:lang w:eastAsia="ru-RU"/>
        </w:rPr>
        <w:t>«Повышение эффективности управления муниципальной собственностью»</w:t>
      </w:r>
    </w:p>
    <w:p w:rsidR="008D4D70" w:rsidRDefault="008D4D70">
      <w:pPr>
        <w:spacing w:after="0" w:line="240" w:lineRule="auto"/>
        <w:ind w:firstLine="851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p w:rsidR="008D4D70" w:rsidRDefault="00404E13">
      <w:pPr>
        <w:spacing w:after="0" w:line="240" w:lineRule="auto"/>
        <w:ind w:firstLine="851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Стратегические приоритеты </w:t>
      </w:r>
    </w:p>
    <w:p w:rsidR="008D4D70" w:rsidRDefault="00404E13">
      <w:pPr>
        <w:spacing w:after="0" w:line="240" w:lineRule="auto"/>
        <w:ind w:firstLine="851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  <w:r>
        <w:rPr>
          <w:rFonts w:ascii="Arial" w:hAnsi="Arial" w:cs="Arial"/>
          <w:b/>
          <w:sz w:val="24"/>
          <w:szCs w:val="24"/>
        </w:rPr>
        <w:t>м</w:t>
      </w:r>
      <w:r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униципальной программы </w:t>
      </w:r>
    </w:p>
    <w:p w:rsidR="008D4D70" w:rsidRDefault="00404E13">
      <w:pPr>
        <w:spacing w:after="0" w:line="240" w:lineRule="auto"/>
        <w:ind w:firstLine="851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  <w:r>
        <w:rPr>
          <w:rFonts w:ascii="Arial" w:eastAsia="Times New Roman" w:hAnsi="Arial" w:cs="Arial"/>
          <w:b/>
          <w:sz w:val="24"/>
          <w:szCs w:val="24"/>
          <w:lang w:eastAsia="ru-RU"/>
        </w:rPr>
        <w:t>Тайгинского городского округа</w:t>
      </w:r>
    </w:p>
    <w:p w:rsidR="008D4D70" w:rsidRDefault="00404E13">
      <w:pPr>
        <w:spacing w:after="0" w:line="240" w:lineRule="auto"/>
        <w:ind w:firstLine="851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  <w:r>
        <w:rPr>
          <w:rFonts w:ascii="Arial" w:eastAsia="Times New Roman" w:hAnsi="Arial" w:cs="Arial"/>
          <w:b/>
          <w:sz w:val="24"/>
          <w:szCs w:val="24"/>
          <w:lang w:eastAsia="ru-RU"/>
        </w:rPr>
        <w:t>«Повышение эффективности управления муниципальной собственностью»</w:t>
      </w:r>
    </w:p>
    <w:p w:rsidR="008D4D70" w:rsidRDefault="008D4D70">
      <w:pPr>
        <w:spacing w:after="0" w:line="240" w:lineRule="auto"/>
        <w:ind w:firstLine="851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p w:rsidR="008D4D70" w:rsidRDefault="00404E13">
      <w:pPr>
        <w:spacing w:after="0" w:line="240" w:lineRule="auto"/>
        <w:ind w:firstLine="851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  <w:r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1. </w:t>
      </w:r>
      <w:r>
        <w:rPr>
          <w:rFonts w:ascii="Arial" w:eastAsiaTheme="minorEastAsia" w:hAnsi="Arial" w:cs="Arial"/>
          <w:b/>
          <w:sz w:val="24"/>
          <w:szCs w:val="24"/>
        </w:rPr>
        <w:t xml:space="preserve">Оценка текущего состояния сферы управления муниципальной собственности </w:t>
      </w:r>
      <w:r>
        <w:rPr>
          <w:rFonts w:ascii="Arial" w:eastAsia="Times New Roman" w:hAnsi="Arial" w:cs="Arial"/>
          <w:b/>
          <w:sz w:val="24"/>
          <w:szCs w:val="24"/>
          <w:lang w:eastAsia="ru-RU"/>
        </w:rPr>
        <w:t>Тайгинского городского округа</w:t>
      </w:r>
    </w:p>
    <w:p w:rsidR="008D4D70" w:rsidRDefault="008D4D70">
      <w:pPr>
        <w:widowControl w:val="0"/>
        <w:spacing w:after="0" w:line="240" w:lineRule="auto"/>
        <w:ind w:left="360" w:firstLine="851"/>
        <w:jc w:val="both"/>
        <w:outlineLvl w:val="2"/>
        <w:rPr>
          <w:rFonts w:ascii="Arial" w:eastAsia="Times New Roman" w:hAnsi="Arial" w:cs="Arial"/>
          <w:b/>
          <w:sz w:val="24"/>
          <w:szCs w:val="24"/>
          <w:lang w:eastAsia="ru-RU"/>
        </w:rPr>
      </w:pPr>
    </w:p>
    <w:p w:rsidR="008D4D70" w:rsidRDefault="00404E13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В целях реализации муниципальной программы Тайгинского городского округа «Повышение эффективности управления муниципальной собственностью» (далее – муниципальная программа) под имущественным комплексом Тайгинского городского округа понимается имущество, находящееся в муниципальной собственности Тайгинского городского округа и закрепленное за муниципальными предприятиями Тайгинского городского округа на праве хозяйственного ведения; закрепленное на праве оперативного управления за казенными, бюджетными учреждениями и органами местного самоуправления Тайгинского городского округа; движимое имущество (в том числе транспортные средства), иное движимое имущество в случаях, предусмотренных действующим законодательством, находящееся в муниципальной собственности Тайгинского городского округа.</w:t>
      </w:r>
    </w:p>
    <w:p w:rsidR="008D4D70" w:rsidRDefault="00404E13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Основными проблемами, связанными с функционированием имущественного комплекса Тайгинского городского округа, в настоящее время являются:</w:t>
      </w:r>
    </w:p>
    <w:p w:rsidR="008D4D70" w:rsidRDefault="00404E13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высокая степень износа муниципального имущества Тайгинского городского округа;</w:t>
      </w:r>
    </w:p>
    <w:p w:rsidR="008D4D70" w:rsidRDefault="00404E13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недостаточное распространение цифровых сервисов в процессе управления и распоряжения имуществом и земельными ресурсами на муниципальном уровне.</w:t>
      </w:r>
    </w:p>
    <w:p w:rsidR="008D4D70" w:rsidRDefault="00404E13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Процесс управления муниципальным имуществом Тайгинского городского округа осуществляется в рамках действующего как федерального законодательства, законодательства Кемеровской области, так и нормативно-правовых актов муниципального образования «Тайгинский городской округ Кемеровской области  - Кузбасса» определяет основные тенденции и стратегии развития города в сфере земельно-имущественных отношений.</w:t>
      </w:r>
    </w:p>
    <w:p w:rsidR="008D4D70" w:rsidRDefault="00404E13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Комитет по управлению муниципальным имуществом администрации Тайгинского городского округа создан с целью обеспечения и реализации единой политики по повышению эффективности и доходности управления муниципальным имуществом муниципального образования «Тайгинский городской округ Кемеровской области  - Кузбасса», определяемой приоритетными целями и задачами.</w:t>
      </w:r>
    </w:p>
    <w:p w:rsidR="008D4D70" w:rsidRDefault="00404E13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>Одной из основных проблем, возникающих при управлении муниципальным имуществом, является эффективность его использования, под которой, в первую очередь, подразумевается увеличение ценности имущества по приносимому им доходу. Это связано с необходимостью совмещения процессов рационального использования имущества, находящегося в муниципальной собственности, с его реализацией в целях получения доходов в местный бюджет.</w:t>
      </w:r>
    </w:p>
    <w:p w:rsidR="008D4D70" w:rsidRDefault="00404E13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В немалой степени решению проблемы увеличения доходов от использования муниципального имущества способствует администрирование доходов от сдачи в аренду земельных участков и продажи права на заключение договоров аренды земельных участков, осуществлению единой политики по управлению земельными ресурсами и регулированию земельных отношений, по их дальнейшему развитию, созданию условий для рационального использования земель, а также предоставлению налоговых льгот, освобождений и иных преференций, установленных нормативными актами муниципального образования. Данная программа позволит реализовать мероприятия по формированию границ муниципального образования, межевания территории и постановке земельных участков на государственный кадастровый учет. </w:t>
      </w:r>
    </w:p>
    <w:p w:rsidR="008D4D70" w:rsidRDefault="008D4D70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hAnsi="Arial" w:cs="Arial"/>
          <w:sz w:val="24"/>
          <w:szCs w:val="24"/>
        </w:rPr>
      </w:pPr>
    </w:p>
    <w:p w:rsidR="008D4D70" w:rsidRDefault="00404E13">
      <w:pPr>
        <w:pStyle w:val="ConsPlusNormal"/>
        <w:spacing w:before="160"/>
        <w:ind w:firstLine="540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2. Описание приоритетов и целей муниципальной политики в сфере реализации муниципальной программы</w:t>
      </w:r>
    </w:p>
    <w:p w:rsidR="008D4D70" w:rsidRDefault="008D4D70">
      <w:pPr>
        <w:spacing w:after="0" w:line="240" w:lineRule="auto"/>
        <w:ind w:firstLine="851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</w:p>
    <w:p w:rsidR="008D4D70" w:rsidRDefault="00404E13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Приоритеты и цели политики в сфере управления муниципальным имуществом Тайгинского городского округа направлены на повышение эффективности управления муниципальной собственностью Тайгинского городского округа, </w:t>
      </w:r>
      <w:r>
        <w:rPr>
          <w:rFonts w:ascii="Arial" w:eastAsia="Times New Roman" w:hAnsi="Arial" w:cs="Arial"/>
          <w:sz w:val="24"/>
          <w:szCs w:val="24"/>
        </w:rPr>
        <w:t xml:space="preserve">сформированы с учетом положений Указа Президента Российской Федерации от 07.05.2024 № 309 «О национальных целях развития Российской Федерации на период до 2030 года и на перспективу до 2036 года», </w:t>
      </w:r>
      <w:r>
        <w:rPr>
          <w:rFonts w:ascii="Arial" w:hAnsi="Arial" w:cs="Arial"/>
          <w:sz w:val="24"/>
          <w:szCs w:val="24"/>
        </w:rPr>
        <w:t xml:space="preserve">решения Совета народных депутатов Тайгинского городского округа от 28.12.2018 № </w:t>
      </w:r>
      <w:r w:rsidRPr="000C64D4">
        <w:rPr>
          <w:rFonts w:ascii="Arial" w:hAnsi="Arial" w:cs="Arial"/>
          <w:sz w:val="24"/>
          <w:szCs w:val="24"/>
        </w:rPr>
        <w:t xml:space="preserve">33-нпа </w:t>
      </w:r>
      <w:r w:rsidR="000A347F" w:rsidRPr="000C64D4">
        <w:rPr>
          <w:rFonts w:ascii="Arial" w:hAnsi="Arial" w:cs="Arial"/>
          <w:sz w:val="24"/>
          <w:szCs w:val="24"/>
        </w:rPr>
        <w:t xml:space="preserve">(в редакции от 26.12.2019 № 43-нпа) </w:t>
      </w:r>
      <w:r w:rsidRPr="000C64D4">
        <w:rPr>
          <w:rFonts w:ascii="Arial" w:hAnsi="Arial" w:cs="Arial"/>
          <w:sz w:val="24"/>
          <w:szCs w:val="24"/>
        </w:rPr>
        <w:t>«Об</w:t>
      </w:r>
      <w:r>
        <w:rPr>
          <w:rFonts w:ascii="Arial" w:hAnsi="Arial" w:cs="Arial"/>
          <w:sz w:val="24"/>
          <w:szCs w:val="24"/>
        </w:rPr>
        <w:t xml:space="preserve"> утверждении Стратегии социально-экономического развития «Тайгинского  городского округа» до 2035 года»</w:t>
      </w:r>
      <w:r>
        <w:rPr>
          <w:rFonts w:ascii="Arial" w:hAnsi="Arial" w:cs="Arial"/>
          <w:bCs/>
          <w:sz w:val="24"/>
          <w:szCs w:val="24"/>
        </w:rPr>
        <w:t xml:space="preserve">. </w:t>
      </w:r>
    </w:p>
    <w:p w:rsidR="008D4D70" w:rsidRDefault="00404E13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Цели программы:</w:t>
      </w:r>
      <w:r>
        <w:rPr>
          <w:rFonts w:ascii="Arial" w:hAnsi="Arial" w:cs="Arial"/>
          <w:sz w:val="24"/>
          <w:szCs w:val="24"/>
        </w:rPr>
        <w:t xml:space="preserve"> </w:t>
      </w:r>
    </w:p>
    <w:p w:rsidR="008D4D70" w:rsidRDefault="00404E13">
      <w:pPr>
        <w:pStyle w:val="af4"/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Arial" w:hAnsi="Arial" w:cs="Arial"/>
          <w:color w:val="FF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Повышение эффективности управления и распоряжения муниципальной собственностью муниципального образования Тайгинского городского округа и земельными участками, находящимися в муниципальной собственности.</w:t>
      </w:r>
      <w:r>
        <w:rPr>
          <w:rFonts w:ascii="Arial" w:hAnsi="Arial" w:cs="Arial"/>
          <w:color w:val="FF0000"/>
          <w:sz w:val="24"/>
          <w:szCs w:val="24"/>
        </w:rPr>
        <w:t xml:space="preserve"> </w:t>
      </w:r>
    </w:p>
    <w:p w:rsidR="008D4D70" w:rsidRDefault="00404E1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2. Повышение качества муниципальных услуг в сфере земельно-имущественных отношений, в том числе в связи с доступностью муниципальных услуг в электронном виде, до 90 процентов к концу 2030 года.</w:t>
      </w:r>
    </w:p>
    <w:p w:rsidR="008D4D70" w:rsidRDefault="00404E13">
      <w:pPr>
        <w:spacing w:after="0" w:line="240" w:lineRule="auto"/>
        <w:ind w:firstLine="567"/>
        <w:jc w:val="both"/>
        <w:rPr>
          <w:rFonts w:ascii="Arial" w:eastAsia="Calibri" w:hAnsi="Arial" w:cs="Arial"/>
          <w:sz w:val="24"/>
          <w:szCs w:val="24"/>
        </w:rPr>
      </w:pPr>
      <w:r>
        <w:rPr>
          <w:rFonts w:ascii="Arial" w:eastAsia="Calibri" w:hAnsi="Arial" w:cs="Arial"/>
          <w:sz w:val="24"/>
          <w:szCs w:val="24"/>
        </w:rPr>
        <w:t xml:space="preserve">Реализация муниципальной программы будет осуществляться по следующим ключевым направлениям: </w:t>
      </w:r>
    </w:p>
    <w:p w:rsidR="008D4D70" w:rsidRDefault="00404E13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стабильное поступление доходов в бюджет Тайгинского городского округа на основе эффективного управления муниципальной собственностью Тайгинского городского округа не менее 95 процентов к 2030 году;</w:t>
      </w:r>
    </w:p>
    <w:p w:rsidR="008D4D70" w:rsidRDefault="00404E13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обеспечение эффективного управление муниципальным имуществом и земельными ресурсами Тайгинского городского округа, с целью максимального использования их в хозяйственном обороте в рамках социально-экономического развития Тайгинского городского округа.</w:t>
      </w:r>
    </w:p>
    <w:p w:rsidR="008D4D70" w:rsidRDefault="00404E1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увеличение доли массовых социально значимых услуг, оказываемых в электронном виде, до 90 процентов;</w:t>
      </w:r>
    </w:p>
    <w:p w:rsidR="008D4D70" w:rsidRDefault="00404E13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совершенствование качества предоставления муниципальных услуг, оказываемых организациям и гражданам, а также органам местного самоуправления Тайгинского городского округа.</w:t>
      </w:r>
    </w:p>
    <w:p w:rsidR="008D4D70" w:rsidRDefault="00404E13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>Последовательная реализация мероприятий Программы будет способствовать повышению эффективности управления муниципальной собственностью, а так же направлена на достижение национальной цели «Цифровая трансформация» и соответствующих ей показателей.</w:t>
      </w:r>
    </w:p>
    <w:p w:rsidR="008D4D70" w:rsidRDefault="00404E13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Приоритеты реализуемой политики в сфере повышения эффективности муниципального управления муниципальной собственностью на территории Тайгинского городского округа установлены следующими стратегическими документами и нормативными правовыми актами:</w:t>
      </w:r>
    </w:p>
    <w:p w:rsidR="008D4D70" w:rsidRDefault="00404E13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Земельны</w:t>
      </w:r>
      <w:r w:rsidR="000A347F">
        <w:rPr>
          <w:rFonts w:ascii="Arial" w:hAnsi="Arial" w:cs="Arial"/>
          <w:sz w:val="24"/>
          <w:szCs w:val="24"/>
        </w:rPr>
        <w:t>м</w:t>
      </w:r>
      <w:r>
        <w:rPr>
          <w:rFonts w:ascii="Arial" w:hAnsi="Arial" w:cs="Arial"/>
          <w:sz w:val="24"/>
          <w:szCs w:val="24"/>
        </w:rPr>
        <w:t xml:space="preserve"> кодекс</w:t>
      </w:r>
      <w:r w:rsidR="000A347F">
        <w:rPr>
          <w:rFonts w:ascii="Arial" w:hAnsi="Arial" w:cs="Arial"/>
          <w:sz w:val="24"/>
          <w:szCs w:val="24"/>
        </w:rPr>
        <w:t>ом</w:t>
      </w:r>
      <w:r>
        <w:rPr>
          <w:rFonts w:ascii="Arial" w:hAnsi="Arial" w:cs="Arial"/>
          <w:sz w:val="24"/>
          <w:szCs w:val="24"/>
        </w:rPr>
        <w:t xml:space="preserve"> Российской Федерации;</w:t>
      </w:r>
    </w:p>
    <w:p w:rsidR="008D4D70" w:rsidRDefault="00404E13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Федеральны</w:t>
      </w:r>
      <w:r w:rsidR="000A347F">
        <w:rPr>
          <w:rFonts w:ascii="Arial" w:hAnsi="Arial" w:cs="Arial"/>
          <w:sz w:val="24"/>
          <w:szCs w:val="24"/>
        </w:rPr>
        <w:t>м</w:t>
      </w:r>
      <w:r>
        <w:rPr>
          <w:rFonts w:ascii="Arial" w:hAnsi="Arial" w:cs="Arial"/>
          <w:sz w:val="24"/>
          <w:szCs w:val="24"/>
        </w:rPr>
        <w:t xml:space="preserve"> закон</w:t>
      </w:r>
      <w:r w:rsidR="000A347F">
        <w:rPr>
          <w:rFonts w:ascii="Arial" w:hAnsi="Arial" w:cs="Arial"/>
          <w:sz w:val="24"/>
          <w:szCs w:val="24"/>
        </w:rPr>
        <w:t>ом</w:t>
      </w:r>
      <w:r>
        <w:rPr>
          <w:rFonts w:ascii="Arial" w:hAnsi="Arial" w:cs="Arial"/>
          <w:sz w:val="24"/>
          <w:szCs w:val="24"/>
        </w:rPr>
        <w:t xml:space="preserve"> от 25.10.2001 №137-ФЗ «О введении в действие Земельного кодекса Российской Федерации»;</w:t>
      </w:r>
    </w:p>
    <w:p w:rsidR="008D4D70" w:rsidRDefault="00404E13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Федеральны</w:t>
      </w:r>
      <w:r w:rsidR="000A347F">
        <w:rPr>
          <w:rFonts w:ascii="Arial" w:hAnsi="Arial" w:cs="Arial"/>
          <w:sz w:val="24"/>
          <w:szCs w:val="24"/>
        </w:rPr>
        <w:t>м</w:t>
      </w:r>
      <w:r>
        <w:rPr>
          <w:rFonts w:ascii="Arial" w:hAnsi="Arial" w:cs="Arial"/>
          <w:sz w:val="24"/>
          <w:szCs w:val="24"/>
        </w:rPr>
        <w:t xml:space="preserve"> закон</w:t>
      </w:r>
      <w:r w:rsidR="000A347F">
        <w:rPr>
          <w:rFonts w:ascii="Arial" w:hAnsi="Arial" w:cs="Arial"/>
          <w:sz w:val="24"/>
          <w:szCs w:val="24"/>
        </w:rPr>
        <w:t>ом</w:t>
      </w:r>
      <w:r>
        <w:rPr>
          <w:rFonts w:ascii="Arial" w:hAnsi="Arial" w:cs="Arial"/>
          <w:sz w:val="24"/>
          <w:szCs w:val="24"/>
        </w:rPr>
        <w:t xml:space="preserve"> от 21.12.2001 №178-ФЗ «О приватизации государственного и муниципального имущества»;</w:t>
      </w:r>
    </w:p>
    <w:p w:rsidR="008D4D70" w:rsidRDefault="00404E13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Федеральны</w:t>
      </w:r>
      <w:r w:rsidR="000A347F">
        <w:rPr>
          <w:rFonts w:ascii="Arial" w:hAnsi="Arial" w:cs="Arial"/>
          <w:sz w:val="24"/>
          <w:szCs w:val="24"/>
        </w:rPr>
        <w:t>м</w:t>
      </w:r>
      <w:r>
        <w:rPr>
          <w:rFonts w:ascii="Arial" w:hAnsi="Arial" w:cs="Arial"/>
          <w:sz w:val="24"/>
          <w:szCs w:val="24"/>
        </w:rPr>
        <w:t xml:space="preserve"> закон</w:t>
      </w:r>
      <w:r w:rsidR="000A347F">
        <w:rPr>
          <w:rFonts w:ascii="Arial" w:hAnsi="Arial" w:cs="Arial"/>
          <w:sz w:val="24"/>
          <w:szCs w:val="24"/>
        </w:rPr>
        <w:t>ом</w:t>
      </w:r>
      <w:r>
        <w:rPr>
          <w:rFonts w:ascii="Arial" w:hAnsi="Arial" w:cs="Arial"/>
          <w:sz w:val="24"/>
          <w:szCs w:val="24"/>
        </w:rPr>
        <w:t xml:space="preserve"> от 14.11.2002 №161-ФЗ «О государственных и муниципальных унитарных предприятиях»;</w:t>
      </w:r>
    </w:p>
    <w:p w:rsidR="008D4D70" w:rsidRDefault="00404E13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Федеральны</w:t>
      </w:r>
      <w:r w:rsidR="000A347F">
        <w:rPr>
          <w:rFonts w:ascii="Arial" w:hAnsi="Arial" w:cs="Arial"/>
          <w:sz w:val="24"/>
          <w:szCs w:val="24"/>
        </w:rPr>
        <w:t>м</w:t>
      </w:r>
      <w:r>
        <w:rPr>
          <w:rFonts w:ascii="Arial" w:hAnsi="Arial" w:cs="Arial"/>
          <w:sz w:val="24"/>
          <w:szCs w:val="24"/>
        </w:rPr>
        <w:t xml:space="preserve"> закон</w:t>
      </w:r>
      <w:r w:rsidR="000A347F">
        <w:rPr>
          <w:rFonts w:ascii="Arial" w:hAnsi="Arial" w:cs="Arial"/>
          <w:sz w:val="24"/>
          <w:szCs w:val="24"/>
        </w:rPr>
        <w:t>ом</w:t>
      </w:r>
      <w:r>
        <w:rPr>
          <w:rFonts w:ascii="Arial" w:hAnsi="Arial" w:cs="Arial"/>
          <w:sz w:val="24"/>
          <w:szCs w:val="24"/>
        </w:rPr>
        <w:t xml:space="preserve"> от 24.07.2007 №</w:t>
      </w:r>
      <w:r w:rsidR="000A347F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209-ФЗ «О развитии малого и среднего предпринимательства в Российской Федерации»;</w:t>
      </w:r>
    </w:p>
    <w:p w:rsidR="008D4D70" w:rsidRDefault="00404E13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Федеральны</w:t>
      </w:r>
      <w:r w:rsidR="000A347F">
        <w:rPr>
          <w:rFonts w:ascii="Arial" w:hAnsi="Arial" w:cs="Arial"/>
          <w:sz w:val="24"/>
          <w:szCs w:val="24"/>
        </w:rPr>
        <w:t>м</w:t>
      </w:r>
      <w:r>
        <w:rPr>
          <w:rFonts w:ascii="Arial" w:hAnsi="Arial" w:cs="Arial"/>
          <w:sz w:val="24"/>
          <w:szCs w:val="24"/>
        </w:rPr>
        <w:t xml:space="preserve"> закон</w:t>
      </w:r>
      <w:r w:rsidR="000A347F">
        <w:rPr>
          <w:rFonts w:ascii="Arial" w:hAnsi="Arial" w:cs="Arial"/>
          <w:sz w:val="24"/>
          <w:szCs w:val="24"/>
        </w:rPr>
        <w:t>ом</w:t>
      </w:r>
      <w:r>
        <w:rPr>
          <w:rFonts w:ascii="Arial" w:hAnsi="Arial" w:cs="Arial"/>
          <w:sz w:val="24"/>
          <w:szCs w:val="24"/>
        </w:rPr>
        <w:t xml:space="preserve"> от 22.07.2008 №159-ФЗ «Об особенностях отчуждения движимого и недвижимого имущества, находящегося в государственной или в муниципальной собственности и арендуемого субъектами малого и среднего предпринимательства, и о внесении изменений в отдельные законодательные акты Российской Федерации»;</w:t>
      </w:r>
    </w:p>
    <w:p w:rsidR="008D4D70" w:rsidRDefault="00404E13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Федеральным законом от 27.07.2010 №</w:t>
      </w:r>
      <w:r w:rsidR="000A347F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210-ФЗ «Об организации предоставления государственных и муниципальных услуг»;</w:t>
      </w:r>
    </w:p>
    <w:p w:rsidR="008D4D70" w:rsidRDefault="00404E13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Федеральным законом от 02.05.2006 №</w:t>
      </w:r>
      <w:r w:rsidR="000A347F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59-ФЗ «О порядке рассмотрения обращений граждан Российской Федерации»;</w:t>
      </w:r>
    </w:p>
    <w:p w:rsidR="008D4D70" w:rsidRDefault="000A347F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Федеральным законом от 29.07.</w:t>
      </w:r>
      <w:r w:rsidR="00404E13">
        <w:rPr>
          <w:rFonts w:ascii="Arial" w:hAnsi="Arial" w:cs="Arial"/>
          <w:sz w:val="24"/>
          <w:szCs w:val="24"/>
        </w:rPr>
        <w:t>1998 №</w:t>
      </w:r>
      <w:r>
        <w:rPr>
          <w:rFonts w:ascii="Arial" w:hAnsi="Arial" w:cs="Arial"/>
          <w:sz w:val="24"/>
          <w:szCs w:val="24"/>
        </w:rPr>
        <w:t xml:space="preserve"> </w:t>
      </w:r>
      <w:r w:rsidR="00404E13">
        <w:rPr>
          <w:rFonts w:ascii="Arial" w:hAnsi="Arial" w:cs="Arial"/>
          <w:sz w:val="24"/>
          <w:szCs w:val="24"/>
        </w:rPr>
        <w:t>135-ФЗ «Об оценочной деятельности в Российской Федерации»;</w:t>
      </w:r>
    </w:p>
    <w:p w:rsidR="008D4D70" w:rsidRPr="000C64D4" w:rsidRDefault="000A347F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0C64D4">
        <w:rPr>
          <w:rFonts w:ascii="Arial" w:hAnsi="Arial" w:cs="Arial"/>
          <w:sz w:val="24"/>
          <w:szCs w:val="24"/>
        </w:rPr>
        <w:t>Решением Совета народных депутатов Тайгинского городского округа от 22.12.2022 № 35-нпа «Об утверждении Правил землепользования и застройки Тайгинского городского округа Кемеровской области – Кузбасса»</w:t>
      </w:r>
      <w:r w:rsidR="00404E13" w:rsidRPr="000C64D4">
        <w:rPr>
          <w:rFonts w:ascii="Arial" w:hAnsi="Arial" w:cs="Arial"/>
          <w:sz w:val="24"/>
          <w:szCs w:val="24"/>
        </w:rPr>
        <w:t>;</w:t>
      </w:r>
    </w:p>
    <w:p w:rsidR="008D4D70" w:rsidRDefault="000C64D4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0C64D4">
        <w:rPr>
          <w:rFonts w:ascii="Arial" w:hAnsi="Arial" w:cs="Arial"/>
          <w:sz w:val="24"/>
          <w:szCs w:val="24"/>
        </w:rPr>
        <w:t>Решение</w:t>
      </w:r>
      <w:r>
        <w:rPr>
          <w:rFonts w:ascii="Arial" w:hAnsi="Arial" w:cs="Arial"/>
          <w:sz w:val="24"/>
          <w:szCs w:val="24"/>
        </w:rPr>
        <w:t>м</w:t>
      </w:r>
      <w:r w:rsidRPr="000C64D4">
        <w:rPr>
          <w:rFonts w:ascii="Arial" w:hAnsi="Arial" w:cs="Arial"/>
          <w:sz w:val="24"/>
          <w:szCs w:val="24"/>
        </w:rPr>
        <w:t xml:space="preserve"> Совета народных депутатов Тайгинского городского округа от 17.11.2022 № 31-нпа </w:t>
      </w:r>
      <w:r>
        <w:rPr>
          <w:rFonts w:ascii="Arial" w:hAnsi="Arial" w:cs="Arial"/>
          <w:sz w:val="24"/>
          <w:szCs w:val="24"/>
        </w:rPr>
        <w:t>«</w:t>
      </w:r>
      <w:r w:rsidRPr="000C64D4">
        <w:rPr>
          <w:rFonts w:ascii="Arial" w:hAnsi="Arial" w:cs="Arial"/>
          <w:sz w:val="24"/>
          <w:szCs w:val="24"/>
        </w:rPr>
        <w:t>Об установлении земельного налога на территории Тайгинского городского округа</w:t>
      </w:r>
      <w:r>
        <w:rPr>
          <w:rFonts w:ascii="Arial" w:hAnsi="Arial" w:cs="Arial"/>
          <w:sz w:val="24"/>
          <w:szCs w:val="24"/>
        </w:rPr>
        <w:t>»</w:t>
      </w:r>
      <w:r w:rsidR="00404E13">
        <w:rPr>
          <w:rFonts w:ascii="Arial" w:hAnsi="Arial" w:cs="Arial"/>
          <w:sz w:val="24"/>
          <w:szCs w:val="24"/>
        </w:rPr>
        <w:t>;</w:t>
      </w:r>
    </w:p>
    <w:p w:rsidR="008D4D70" w:rsidRDefault="00404E13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Уставом муниципального образования «Тайгинский городской округ Кемеровской области - Кузбасса».</w:t>
      </w:r>
    </w:p>
    <w:p w:rsidR="008D4D70" w:rsidRDefault="008D4D70">
      <w:pPr>
        <w:pStyle w:val="af4"/>
        <w:widowControl w:val="0"/>
        <w:spacing w:line="240" w:lineRule="auto"/>
        <w:ind w:left="0" w:firstLine="567"/>
        <w:jc w:val="both"/>
        <w:rPr>
          <w:rFonts w:ascii="Arial" w:hAnsi="Arial" w:cs="Arial"/>
          <w:sz w:val="24"/>
          <w:szCs w:val="24"/>
        </w:rPr>
      </w:pPr>
    </w:p>
    <w:p w:rsidR="008D4D70" w:rsidRDefault="00404E13">
      <w:pPr>
        <w:pStyle w:val="af4"/>
        <w:widowControl w:val="0"/>
        <w:tabs>
          <w:tab w:val="left" w:pos="284"/>
          <w:tab w:val="left" w:pos="1701"/>
        </w:tabs>
        <w:spacing w:after="0" w:line="240" w:lineRule="auto"/>
        <w:ind w:left="0" w:firstLine="567"/>
        <w:jc w:val="center"/>
        <w:rPr>
          <w:rFonts w:ascii="Arial" w:eastAsiaTheme="minorEastAsia" w:hAnsi="Arial" w:cs="Arial"/>
          <w:b/>
          <w:sz w:val="24"/>
          <w:szCs w:val="24"/>
        </w:rPr>
      </w:pPr>
      <w:r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3. </w:t>
      </w:r>
      <w:r>
        <w:rPr>
          <w:rFonts w:ascii="Arial" w:eastAsiaTheme="minorEastAsia" w:hAnsi="Arial" w:cs="Arial"/>
          <w:b/>
          <w:sz w:val="24"/>
          <w:szCs w:val="24"/>
        </w:rPr>
        <w:t>Сведения о взаимосвязи со стратегическими</w:t>
      </w:r>
    </w:p>
    <w:p w:rsidR="008D4D70" w:rsidRDefault="00404E13">
      <w:pPr>
        <w:pStyle w:val="af4"/>
        <w:widowControl w:val="0"/>
        <w:spacing w:line="240" w:lineRule="auto"/>
        <w:ind w:left="0" w:firstLine="567"/>
        <w:jc w:val="center"/>
        <w:rPr>
          <w:rFonts w:ascii="Arial" w:eastAsiaTheme="minorEastAsia" w:hAnsi="Arial" w:cs="Arial"/>
          <w:b/>
          <w:sz w:val="24"/>
          <w:szCs w:val="24"/>
        </w:rPr>
      </w:pPr>
      <w:r>
        <w:rPr>
          <w:rFonts w:ascii="Arial" w:eastAsiaTheme="minorEastAsia" w:hAnsi="Arial" w:cs="Arial"/>
          <w:b/>
          <w:sz w:val="24"/>
          <w:szCs w:val="24"/>
        </w:rPr>
        <w:t>приоритетами, целями и показателями государственных программ Кемеровской области – Кузбасса</w:t>
      </w:r>
    </w:p>
    <w:p w:rsidR="008D4D70" w:rsidRDefault="00404E13">
      <w:pPr>
        <w:pStyle w:val="ConsPlusNormal"/>
        <w:ind w:firstLine="567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 xml:space="preserve">Настоящая муниципальная программа отражает цели и приоритеты </w:t>
      </w:r>
      <w:r>
        <w:rPr>
          <w:rFonts w:ascii="Arial" w:hAnsi="Arial" w:cs="Arial"/>
          <w:sz w:val="24"/>
          <w:szCs w:val="24"/>
        </w:rPr>
        <w:t xml:space="preserve">государственной программы Кемеровской области – Кузбасса «Имущественный комплекс Кузбасса», утвержденной постановлением Правительства Кемеровской области - Кузбасса от </w:t>
      </w:r>
      <w:r w:rsidR="000A347F">
        <w:rPr>
          <w:rFonts w:ascii="Arial" w:hAnsi="Arial" w:cs="Arial"/>
          <w:sz w:val="24"/>
          <w:szCs w:val="24"/>
        </w:rPr>
        <w:t>10.11.</w:t>
      </w:r>
      <w:r>
        <w:rPr>
          <w:rFonts w:ascii="Arial" w:hAnsi="Arial" w:cs="Arial"/>
          <w:sz w:val="24"/>
          <w:szCs w:val="24"/>
        </w:rPr>
        <w:t>2023 № 723.</w:t>
      </w:r>
    </w:p>
    <w:p w:rsidR="008D4D70" w:rsidRDefault="00404E13">
      <w:pPr>
        <w:pStyle w:val="af4"/>
        <w:tabs>
          <w:tab w:val="left" w:pos="0"/>
        </w:tabs>
        <w:spacing w:after="0" w:line="240" w:lineRule="auto"/>
        <w:ind w:left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  <w:t>Государственная программа Кемеровской области – Кузбасса «Имущественный комплекс Кузбасса» включает в себя следующие цели:</w:t>
      </w:r>
    </w:p>
    <w:p w:rsidR="008D4D70" w:rsidRDefault="00404E13">
      <w:pPr>
        <w:pStyle w:val="af4"/>
        <w:tabs>
          <w:tab w:val="left" w:pos="0"/>
        </w:tabs>
        <w:spacing w:after="0" w:line="240" w:lineRule="auto"/>
        <w:ind w:left="0" w:firstLine="567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- Повышение качества государственных услуг в сфере земельно-имущественных отношений, в том числе в связи с доступностью государственных услуг в электронном виде, до 95 процентов к концу 2030 года»,</w:t>
      </w:r>
    </w:p>
    <w:p w:rsidR="008D4D70" w:rsidRDefault="00404E13">
      <w:pPr>
        <w:pStyle w:val="af4"/>
        <w:tabs>
          <w:tab w:val="left" w:pos="0"/>
        </w:tabs>
        <w:spacing w:after="0" w:line="240" w:lineRule="auto"/>
        <w:ind w:left="0" w:firstLine="567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Рост количества заявлений о предоставлении массовых социально значимых государственных услуг в сфере земельно-имущественных отношений в электронном виде» до 20 процентов к 2030 году. </w:t>
      </w:r>
    </w:p>
    <w:p w:rsidR="008D4D70" w:rsidRDefault="00404E13">
      <w:pPr>
        <w:pStyle w:val="af4"/>
        <w:tabs>
          <w:tab w:val="left" w:pos="426"/>
        </w:tabs>
        <w:spacing w:after="0" w:line="240" w:lineRule="auto"/>
        <w:ind w:left="0" w:firstLine="567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lastRenderedPageBreak/>
        <w:t xml:space="preserve">Муниципальной программой Тайгинского городского округа предусмотрены декомпозированные с государственной программой </w:t>
      </w:r>
      <w:r>
        <w:rPr>
          <w:rFonts w:ascii="Arial" w:hAnsi="Arial" w:cs="Arial"/>
          <w:sz w:val="24"/>
          <w:szCs w:val="24"/>
        </w:rPr>
        <w:t xml:space="preserve">Кемеровской области - Кузбасса  </w:t>
      </w:r>
      <w:r>
        <w:rPr>
          <w:rFonts w:ascii="Arial" w:eastAsia="Times New Roman" w:hAnsi="Arial" w:cs="Arial"/>
          <w:sz w:val="24"/>
          <w:szCs w:val="24"/>
          <w:lang w:eastAsia="ru-RU"/>
        </w:rPr>
        <w:t>показатели:</w:t>
      </w:r>
    </w:p>
    <w:p w:rsidR="008D4D70" w:rsidRDefault="00404E13">
      <w:pPr>
        <w:pStyle w:val="af4"/>
        <w:tabs>
          <w:tab w:val="left" w:pos="426"/>
        </w:tabs>
        <w:spacing w:after="0" w:line="240" w:lineRule="auto"/>
        <w:ind w:left="0" w:firstLine="567"/>
        <w:jc w:val="both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1. </w:t>
      </w:r>
      <w:r>
        <w:rPr>
          <w:rFonts w:ascii="Arial" w:eastAsia="Times New Roman" w:hAnsi="Arial" w:cs="Arial"/>
          <w:sz w:val="24"/>
          <w:szCs w:val="24"/>
        </w:rPr>
        <w:t>Доступность муниципальных услуг в сфере земельно-имущественных отношений в электронном виде, в том числе на Едином портале государственных услуг.</w:t>
      </w:r>
    </w:p>
    <w:p w:rsidR="008D4D70" w:rsidRDefault="00404E13">
      <w:pPr>
        <w:pStyle w:val="af4"/>
        <w:tabs>
          <w:tab w:val="left" w:pos="426"/>
        </w:tabs>
        <w:spacing w:after="0" w:line="240" w:lineRule="auto"/>
        <w:ind w:left="0" w:firstLine="567"/>
        <w:jc w:val="both"/>
        <w:rPr>
          <w:rFonts w:ascii="Arial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>2. Рост количества заявлений о предоставлении массовых социально значимых муниципальных услуг в сфере земельно-имущественных отношений в электронном виде.</w:t>
      </w:r>
    </w:p>
    <w:p w:rsidR="008D4D70" w:rsidRDefault="00404E13">
      <w:pPr>
        <w:spacing w:after="0" w:line="240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Показатели направлены на обеспечение повышение качества муниципальных услуг в сфере земельно-имущественных отношений.</w:t>
      </w:r>
    </w:p>
    <w:p w:rsidR="008D4D70" w:rsidRDefault="00404E13">
      <w:pPr>
        <w:spacing w:after="0" w:line="240" w:lineRule="auto"/>
        <w:ind w:firstLine="567"/>
        <w:jc w:val="both"/>
        <w:rPr>
          <w:rFonts w:ascii="Arial" w:hAnsi="Arial" w:cs="Arial"/>
          <w:color w:val="C00000"/>
          <w:sz w:val="24"/>
          <w:szCs w:val="24"/>
        </w:rPr>
      </w:pPr>
      <w:r>
        <w:rPr>
          <w:rFonts w:ascii="Arial" w:eastAsia="Times New Roman" w:hAnsi="Arial" w:cs="Arial"/>
          <w:color w:val="C00000"/>
          <w:sz w:val="24"/>
          <w:szCs w:val="24"/>
          <w:lang w:eastAsia="ru-RU"/>
        </w:rPr>
        <w:tab/>
      </w:r>
      <w:r>
        <w:rPr>
          <w:rFonts w:ascii="Arial" w:eastAsia="Times New Roman" w:hAnsi="Arial" w:cs="Arial"/>
          <w:color w:val="C00000"/>
          <w:sz w:val="24"/>
          <w:szCs w:val="24"/>
          <w:lang w:eastAsia="ru-RU"/>
        </w:rPr>
        <w:tab/>
      </w:r>
    </w:p>
    <w:p w:rsidR="008D4D70" w:rsidRDefault="00404E13">
      <w:pPr>
        <w:spacing w:line="240" w:lineRule="auto"/>
        <w:ind w:firstLine="567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4. Задачи муниципального управления, способы их эффективного решения в сфере муниципального управления</w:t>
      </w:r>
    </w:p>
    <w:p w:rsidR="008D4D70" w:rsidRDefault="00404E13">
      <w:pPr>
        <w:spacing w:after="0" w:line="240" w:lineRule="auto"/>
        <w:ind w:firstLine="567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Реализация данной Программы направлена на повышение эффективности управления муниципальной собственностью Тайгинского городского округа. Для достижения поставленной цели предполагается решение следующих основных задач:</w:t>
      </w:r>
    </w:p>
    <w:p w:rsidR="008D4D70" w:rsidRDefault="00404E13">
      <w:pPr>
        <w:spacing w:after="0" w:line="240" w:lineRule="auto"/>
        <w:ind w:firstLine="567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а) Обеспечение стабильного поступления доходов в бюджет Тайгинского городского округа, полученных от использования имущества</w:t>
      </w:r>
      <w:r w:rsidR="000D41BA">
        <w:rPr>
          <w:rFonts w:ascii="Arial" w:hAnsi="Arial" w:cs="Arial"/>
          <w:sz w:val="24"/>
          <w:szCs w:val="24"/>
        </w:rPr>
        <w:t>,</w:t>
      </w:r>
      <w:r w:rsidRPr="006545E6">
        <w:rPr>
          <w:rFonts w:ascii="Arial" w:hAnsi="Arial" w:cs="Arial"/>
          <w:sz w:val="24"/>
          <w:szCs w:val="24"/>
        </w:rPr>
        <w:t xml:space="preserve"> к 2030 году не менее 95 </w:t>
      </w:r>
      <w:r w:rsidR="000D41BA" w:rsidRPr="000D41BA">
        <w:rPr>
          <w:rFonts w:ascii="Arial" w:hAnsi="Arial" w:cs="Arial"/>
          <w:sz w:val="24"/>
          <w:szCs w:val="24"/>
        </w:rPr>
        <w:t>от общего объема неналоговых доходов от использования имущества, находящегося в муниципальной собственности</w:t>
      </w:r>
      <w:r>
        <w:rPr>
          <w:rFonts w:ascii="Arial" w:hAnsi="Arial" w:cs="Arial"/>
          <w:sz w:val="24"/>
          <w:szCs w:val="24"/>
        </w:rPr>
        <w:t>. Данная задача  характеризуется достижением показателя «</w:t>
      </w:r>
      <w:r w:rsidR="003138A9" w:rsidRPr="006545E6">
        <w:rPr>
          <w:rFonts w:ascii="Arial" w:hAnsi="Arial" w:cs="Arial"/>
          <w:sz w:val="24"/>
          <w:szCs w:val="24"/>
        </w:rPr>
        <w:t>Доля поступлений</w:t>
      </w:r>
      <w:r w:rsidRPr="006545E6">
        <w:rPr>
          <w:rFonts w:ascii="Arial" w:hAnsi="Arial" w:cs="Arial"/>
          <w:sz w:val="24"/>
          <w:szCs w:val="24"/>
        </w:rPr>
        <w:t>, полученны</w:t>
      </w:r>
      <w:r w:rsidR="003138A9" w:rsidRPr="006545E6">
        <w:rPr>
          <w:rFonts w:ascii="Arial" w:hAnsi="Arial" w:cs="Arial"/>
          <w:sz w:val="24"/>
          <w:szCs w:val="24"/>
        </w:rPr>
        <w:t>х</w:t>
      </w:r>
      <w:r w:rsidRPr="006545E6">
        <w:rPr>
          <w:rFonts w:ascii="Arial" w:hAnsi="Arial" w:cs="Arial"/>
          <w:sz w:val="24"/>
          <w:szCs w:val="24"/>
        </w:rPr>
        <w:t xml:space="preserve"> от использования и распоряжения имуществом и земельными ресурсами, находящимися в собственности Тайгинского городского округа</w:t>
      </w:r>
      <w:r>
        <w:rPr>
          <w:rFonts w:ascii="Arial" w:hAnsi="Arial" w:cs="Arial"/>
          <w:sz w:val="24"/>
          <w:szCs w:val="24"/>
        </w:rPr>
        <w:t xml:space="preserve">». </w:t>
      </w:r>
    </w:p>
    <w:p w:rsidR="008D4D70" w:rsidRDefault="00404E13">
      <w:pPr>
        <w:spacing w:after="0" w:line="240" w:lineRule="auto"/>
        <w:ind w:firstLine="567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б) Повышение качества муниципальных услуг в сфере земельно-имущественных отношений, в том числе в связи с доступностью муниципальных услуг в электронном виде, до 90 процентов к концу 2030 года. Данная задача  характеризуется достижением показателей «Доступность муниципальных услуг в сфере земельно-имущественных отношений в электронном виде, в том числе на Едином портале государственных услуг» и «Рост количества заявлений о предоставлении массовых социально значимых муниципальных услуг в сфере земельно-имущественных отношений в электронном виде» до 10 процентов к 2030 году.</w:t>
      </w:r>
    </w:p>
    <w:p w:rsidR="008D4D70" w:rsidRDefault="00404E13">
      <w:pPr>
        <w:spacing w:after="0" w:line="240" w:lineRule="auto"/>
        <w:ind w:firstLine="567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Способом эффективного решения задач программы является своевременное и полноценное обеспечение достижения ожидаемых эффектов, а именно ожидается: </w:t>
      </w:r>
    </w:p>
    <w:p w:rsidR="008D4D70" w:rsidRDefault="00404E13">
      <w:pPr>
        <w:spacing w:after="0" w:line="240" w:lineRule="auto"/>
        <w:ind w:firstLine="567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стабильное поступление доходов в бюджет Тайгинского городского округа на основе эффективного управления муниципальной собственностью Тайгинского городского округа;</w:t>
      </w:r>
    </w:p>
    <w:p w:rsidR="008D4D70" w:rsidRDefault="00404E13">
      <w:pPr>
        <w:spacing w:after="0" w:line="240" w:lineRule="auto"/>
        <w:ind w:firstLine="567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повышение качества управления и распоряжения земельными ресурсами и объектами муниципальной собственности Тайгинского городского округа, с целью максимального использования их в хозяйственном обороте в рамках социально-экономического развития Тайгинского городского округа;</w:t>
      </w:r>
    </w:p>
    <w:p w:rsidR="008D4D70" w:rsidRDefault="00404E13">
      <w:pPr>
        <w:spacing w:after="0" w:line="240" w:lineRule="auto"/>
        <w:ind w:firstLine="567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увеличение доли массовых социально значимых услуг, доступных в электронном виде, до 90 процентов;</w:t>
      </w:r>
    </w:p>
    <w:p w:rsidR="008D4D70" w:rsidRDefault="00404E13">
      <w:pPr>
        <w:spacing w:after="0" w:line="240" w:lineRule="auto"/>
        <w:ind w:firstLine="567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повышение качества предоставления муниципальных услуг, оказываемых организациям и гражданам, а также органам местного самоуправления Тайгинского городского округа. </w:t>
      </w:r>
    </w:p>
    <w:p w:rsidR="008D4D70" w:rsidRDefault="008D4D70">
      <w:pPr>
        <w:spacing w:after="0" w:line="240" w:lineRule="auto"/>
        <w:ind w:firstLine="567"/>
        <w:jc w:val="both"/>
        <w:rPr>
          <w:rFonts w:ascii="Arial" w:hAnsi="Arial" w:cs="Arial"/>
          <w:sz w:val="24"/>
          <w:szCs w:val="24"/>
        </w:rPr>
      </w:pPr>
    </w:p>
    <w:p w:rsidR="008D4D70" w:rsidRDefault="008D4D70">
      <w:pPr>
        <w:spacing w:after="0" w:line="240" w:lineRule="auto"/>
        <w:ind w:firstLine="567"/>
        <w:jc w:val="both"/>
        <w:rPr>
          <w:rFonts w:ascii="Arial" w:hAnsi="Arial" w:cs="Arial"/>
          <w:sz w:val="24"/>
          <w:szCs w:val="24"/>
        </w:rPr>
      </w:pPr>
    </w:p>
    <w:p w:rsidR="008D4D70" w:rsidRDefault="008D4D70">
      <w:pPr>
        <w:spacing w:after="0" w:line="240" w:lineRule="auto"/>
        <w:ind w:firstLine="567"/>
        <w:jc w:val="both"/>
        <w:rPr>
          <w:rFonts w:ascii="Arial" w:hAnsi="Arial" w:cs="Arial"/>
          <w:sz w:val="24"/>
          <w:szCs w:val="24"/>
        </w:rPr>
      </w:pPr>
    </w:p>
    <w:p w:rsidR="008D4D70" w:rsidRDefault="008D4D70">
      <w:pPr>
        <w:spacing w:after="0" w:line="240" w:lineRule="auto"/>
        <w:ind w:firstLine="567"/>
        <w:jc w:val="both"/>
        <w:rPr>
          <w:rFonts w:ascii="Arial" w:hAnsi="Arial" w:cs="Arial"/>
          <w:sz w:val="24"/>
          <w:szCs w:val="24"/>
        </w:rPr>
      </w:pPr>
    </w:p>
    <w:p w:rsidR="008D4D70" w:rsidRDefault="00404E13">
      <w:pPr>
        <w:widowControl w:val="0"/>
        <w:spacing w:after="0" w:line="240" w:lineRule="auto"/>
        <w:outlineLvl w:val="1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 xml:space="preserve">                                                                 ПАСПОРТ</w:t>
      </w:r>
    </w:p>
    <w:p w:rsidR="008D4D70" w:rsidRDefault="00404E13">
      <w:pPr>
        <w:widowControl w:val="0"/>
        <w:spacing w:after="0" w:line="240" w:lineRule="auto"/>
        <w:jc w:val="center"/>
        <w:outlineLvl w:val="1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муниципальной программы Тайгинского городского округа</w:t>
      </w:r>
    </w:p>
    <w:p w:rsidR="008D4D70" w:rsidRDefault="00404E13">
      <w:pPr>
        <w:widowControl w:val="0"/>
        <w:spacing w:after="0" w:line="240" w:lineRule="auto"/>
        <w:jc w:val="center"/>
        <w:outlineLvl w:val="1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«Повышение эффективности управления муниципальной собственностью»</w:t>
      </w:r>
    </w:p>
    <w:p w:rsidR="008D4D70" w:rsidRDefault="008D4D70">
      <w:pPr>
        <w:widowControl w:val="0"/>
        <w:spacing w:after="0" w:line="240" w:lineRule="auto"/>
        <w:ind w:firstLine="851"/>
        <w:jc w:val="center"/>
        <w:rPr>
          <w:rFonts w:ascii="Arial" w:hAnsi="Arial" w:cs="Arial"/>
          <w:b/>
          <w:sz w:val="24"/>
          <w:szCs w:val="24"/>
        </w:rPr>
      </w:pPr>
    </w:p>
    <w:p w:rsidR="008D4D70" w:rsidRDefault="00404E13">
      <w:pPr>
        <w:pStyle w:val="ConsPlusNormal"/>
        <w:ind w:firstLine="851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1. Основные положения</w:t>
      </w:r>
    </w:p>
    <w:p w:rsidR="008D4D70" w:rsidRDefault="008D4D70">
      <w:pPr>
        <w:pStyle w:val="ConsPlusNormal"/>
        <w:ind w:firstLine="851"/>
        <w:jc w:val="center"/>
        <w:rPr>
          <w:rFonts w:ascii="Arial" w:hAnsi="Arial" w:cs="Arial"/>
          <w:sz w:val="24"/>
          <w:szCs w:val="24"/>
        </w:rPr>
      </w:pPr>
    </w:p>
    <w:tbl>
      <w:tblPr>
        <w:tblW w:w="9780" w:type="dxa"/>
        <w:tblInd w:w="67" w:type="dxa"/>
        <w:tblLayout w:type="fixed"/>
        <w:tblCellMar>
          <w:left w:w="0" w:type="dxa"/>
          <w:right w:w="0" w:type="dxa"/>
        </w:tblCellMar>
        <w:tblLook w:val="04A0"/>
      </w:tblPr>
      <w:tblGrid>
        <w:gridCol w:w="3964"/>
        <w:gridCol w:w="5816"/>
      </w:tblGrid>
      <w:tr w:rsidR="008D4D70">
        <w:trPr>
          <w:trHeight w:val="1351"/>
        </w:trPr>
        <w:tc>
          <w:tcPr>
            <w:tcW w:w="3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D4D70" w:rsidRDefault="00404E13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  <w:bookmarkStart w:id="1" w:name="Par23"/>
            <w:bookmarkEnd w:id="1"/>
            <w:r>
              <w:rPr>
                <w:rFonts w:ascii="Arial" w:hAnsi="Arial" w:cs="Arial"/>
                <w:sz w:val="24"/>
                <w:szCs w:val="24"/>
              </w:rPr>
              <w:t>Куратор муниципальной программы</w:t>
            </w:r>
          </w:p>
        </w:tc>
        <w:tc>
          <w:tcPr>
            <w:tcW w:w="5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D4D70" w:rsidRDefault="005C7FE3" w:rsidP="005C7FE3">
            <w:pPr>
              <w:spacing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Краснова Екатерина Сергеевна</w:t>
            </w:r>
            <w:r w:rsidR="00404E13">
              <w:rPr>
                <w:rFonts w:ascii="Arial" w:hAnsi="Arial" w:cs="Arial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>– и.о.</w:t>
            </w:r>
            <w:r w:rsidR="00404E13">
              <w:rPr>
                <w:rFonts w:ascii="Arial" w:hAnsi="Arial" w:cs="Arial"/>
                <w:sz w:val="24"/>
                <w:szCs w:val="24"/>
              </w:rPr>
              <w:t xml:space="preserve"> председател</w:t>
            </w:r>
            <w:r>
              <w:rPr>
                <w:rFonts w:ascii="Arial" w:hAnsi="Arial" w:cs="Arial"/>
                <w:sz w:val="24"/>
                <w:szCs w:val="24"/>
              </w:rPr>
              <w:t>я</w:t>
            </w:r>
            <w:r w:rsidR="00404E13">
              <w:rPr>
                <w:rFonts w:ascii="Arial" w:hAnsi="Arial" w:cs="Arial"/>
                <w:sz w:val="24"/>
                <w:szCs w:val="24"/>
              </w:rPr>
              <w:t xml:space="preserve"> комитета по управлению муниципальным имуществом администрации Тайгинского городского округа</w:t>
            </w:r>
          </w:p>
        </w:tc>
      </w:tr>
      <w:tr w:rsidR="008D4D70">
        <w:trPr>
          <w:trHeight w:val="1052"/>
        </w:trPr>
        <w:tc>
          <w:tcPr>
            <w:tcW w:w="3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D4D70" w:rsidRDefault="00404E13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Ответственный исполнитель муниципальной программы</w:t>
            </w:r>
          </w:p>
        </w:tc>
        <w:tc>
          <w:tcPr>
            <w:tcW w:w="5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D4D70" w:rsidRDefault="00404E13">
            <w:pPr>
              <w:spacing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Савенкова Марина Николаевна  - заведую</w:t>
            </w:r>
            <w:r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щий </w:t>
            </w:r>
            <w:r>
              <w:rPr>
                <w:rFonts w:ascii="Arial" w:hAnsi="Arial" w:cs="Arial"/>
                <w:sz w:val="24"/>
                <w:szCs w:val="24"/>
              </w:rPr>
              <w:t>отделом бухгалтерского учета и отчетности комитета по управлению муниципальным имуществом администрации Тайгинского городского округа</w:t>
            </w:r>
            <w:r>
              <w:rPr>
                <w:rFonts w:ascii="Arial" w:hAnsi="Arial" w:cs="Arial"/>
                <w:color w:val="C00000"/>
                <w:sz w:val="24"/>
                <w:szCs w:val="24"/>
              </w:rPr>
              <w:t xml:space="preserve"> </w:t>
            </w:r>
          </w:p>
        </w:tc>
      </w:tr>
      <w:tr w:rsidR="008D4D70">
        <w:tc>
          <w:tcPr>
            <w:tcW w:w="3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D4D70" w:rsidRDefault="00404E13">
            <w:pPr>
              <w:pStyle w:val="ConsPlusNormal"/>
              <w:contextualSpacing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Период реализации муниципальной программы </w:t>
            </w:r>
          </w:p>
        </w:tc>
        <w:tc>
          <w:tcPr>
            <w:tcW w:w="5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D4D70" w:rsidRDefault="00404E13">
            <w:pPr>
              <w:pStyle w:val="ConsPlusNormal"/>
              <w:contextualSpacing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2026 – 2030 годы</w:t>
            </w:r>
          </w:p>
        </w:tc>
      </w:tr>
      <w:tr w:rsidR="008D4D70">
        <w:tc>
          <w:tcPr>
            <w:tcW w:w="396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D4D70" w:rsidRDefault="00404E13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Цели муниципальной программы</w:t>
            </w:r>
          </w:p>
        </w:tc>
        <w:tc>
          <w:tcPr>
            <w:tcW w:w="5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D4D70" w:rsidRDefault="00404E13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1. Повышение эффективности управления и распоряжения муниципальной собственностью муниципального образования Тайгинского городского округа и земельными участками, находящимися в муниципальной собственности. </w:t>
            </w:r>
          </w:p>
        </w:tc>
      </w:tr>
      <w:tr w:rsidR="008D4D70">
        <w:tc>
          <w:tcPr>
            <w:tcW w:w="39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D4D70" w:rsidRDefault="008D4D70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D4D70" w:rsidRDefault="00404E13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2. Повышение качества муниципальных услуг в сфере земельно-имущественных отношений, в том числе в связи с доступностью муниципальных услуг в электронном виде, до 90 процентов к концу 2030 года </w:t>
            </w:r>
          </w:p>
        </w:tc>
      </w:tr>
      <w:tr w:rsidR="008D4D70">
        <w:tc>
          <w:tcPr>
            <w:tcW w:w="3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D4D70" w:rsidRDefault="00404E13">
            <w:pPr>
              <w:pStyle w:val="ConsPlusNormal"/>
              <w:contextualSpacing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Направления (подпрограммы) муниципальной программы</w:t>
            </w:r>
          </w:p>
        </w:tc>
        <w:tc>
          <w:tcPr>
            <w:tcW w:w="5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D4D70" w:rsidRDefault="00404E13">
            <w:pPr>
              <w:pStyle w:val="ConsPlusNormal"/>
              <w:contextualSpacing/>
              <w:rPr>
                <w:rFonts w:ascii="Arial" w:eastAsia="Calibri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1. Комплекс процессных мероприятий: Организационное и материально-техническое обеспечение деятельности комитета по управлению муниципальным имуществом администрации Тайгинского городского округа;</w:t>
            </w:r>
            <w:r>
              <w:rPr>
                <w:rFonts w:ascii="Arial" w:eastAsia="Calibri" w:hAnsi="Arial" w:cs="Arial"/>
                <w:sz w:val="24"/>
                <w:szCs w:val="24"/>
              </w:rPr>
              <w:t xml:space="preserve"> </w:t>
            </w:r>
          </w:p>
          <w:p w:rsidR="008D4D70" w:rsidRDefault="00404E13">
            <w:pPr>
              <w:spacing w:after="0" w:line="240" w:lineRule="auto"/>
              <w:contextualSpacing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eastAsia="Calibri" w:hAnsi="Arial" w:cs="Arial"/>
                <w:sz w:val="24"/>
                <w:szCs w:val="24"/>
              </w:rPr>
              <w:t>2.</w:t>
            </w:r>
            <w:r>
              <w:rPr>
                <w:rFonts w:ascii="Arial" w:hAnsi="Arial" w:cs="Arial"/>
                <w:sz w:val="24"/>
                <w:szCs w:val="24"/>
              </w:rPr>
              <w:t xml:space="preserve"> Комплекс процессных мероприятий </w:t>
            </w:r>
          </w:p>
          <w:p w:rsidR="008D4D70" w:rsidRDefault="00404E13">
            <w:pPr>
              <w:spacing w:after="0" w:line="240" w:lineRule="auto"/>
              <w:contextualSpacing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Доступность муниципальных услуг в сфере земельно-имущественных отношений в электронном виде, в том числе на Едином портале государственных и муниципальных услуг</w:t>
            </w:r>
          </w:p>
        </w:tc>
      </w:tr>
      <w:tr w:rsidR="008D4D70">
        <w:tc>
          <w:tcPr>
            <w:tcW w:w="3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D4D70" w:rsidRDefault="00404E13">
            <w:pPr>
              <w:pStyle w:val="ConsPlusNormal"/>
              <w:contextualSpacing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Связь с национальными целями Российской Федерации/ государственными программами Кемеровской области - Кузбасса</w:t>
            </w:r>
          </w:p>
        </w:tc>
        <w:tc>
          <w:tcPr>
            <w:tcW w:w="5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D4D70" w:rsidRDefault="00404E13">
            <w:pPr>
              <w:widowControl w:val="0"/>
              <w:spacing w:line="240" w:lineRule="auto"/>
              <w:contextualSpacing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Национальная цель «Цифровая трансформация»/</w:t>
            </w: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 xml:space="preserve">Государственная программа Кемеровской области – Кузбасса «Имущественный комплекс Кузбасса» </w:t>
            </w:r>
          </w:p>
        </w:tc>
      </w:tr>
    </w:tbl>
    <w:p w:rsidR="008D4D70" w:rsidRDefault="008D4D70">
      <w:pPr>
        <w:widowControl w:val="0"/>
        <w:spacing w:after="0" w:line="240" w:lineRule="auto"/>
        <w:ind w:firstLine="851"/>
        <w:jc w:val="center"/>
        <w:rPr>
          <w:rFonts w:ascii="Arial" w:hAnsi="Arial" w:cs="Arial"/>
          <w:b/>
          <w:sz w:val="24"/>
          <w:szCs w:val="24"/>
        </w:rPr>
        <w:sectPr w:rsidR="008D4D70">
          <w:pgSz w:w="11907" w:h="16840"/>
          <w:pgMar w:top="1134" w:right="851" w:bottom="1134" w:left="1418" w:header="720" w:footer="720" w:gutter="0"/>
          <w:cols w:space="720"/>
          <w:formProt w:val="0"/>
          <w:docGrid w:linePitch="299"/>
        </w:sectPr>
      </w:pPr>
    </w:p>
    <w:p w:rsidR="008D4D70" w:rsidRDefault="00404E13">
      <w:pPr>
        <w:pStyle w:val="ConsPlusNormal"/>
        <w:ind w:firstLine="851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>2. Показатели муниципальной программы</w:t>
      </w:r>
    </w:p>
    <w:tbl>
      <w:tblPr>
        <w:tblpPr w:leftFromText="180" w:rightFromText="180" w:vertAnchor="page" w:horzAnchor="margin" w:tblpY="2045"/>
        <w:tblW w:w="14804" w:type="dxa"/>
        <w:tblLayout w:type="fixed"/>
        <w:tblCellMar>
          <w:left w:w="0" w:type="dxa"/>
          <w:right w:w="0" w:type="dxa"/>
        </w:tblCellMar>
        <w:tblLook w:val="04A0"/>
      </w:tblPr>
      <w:tblGrid>
        <w:gridCol w:w="522"/>
        <w:gridCol w:w="107"/>
        <w:gridCol w:w="1949"/>
        <w:gridCol w:w="986"/>
        <w:gridCol w:w="1276"/>
        <w:gridCol w:w="751"/>
        <w:gridCol w:w="992"/>
        <w:gridCol w:w="850"/>
        <w:gridCol w:w="919"/>
        <w:gridCol w:w="782"/>
        <w:gridCol w:w="851"/>
        <w:gridCol w:w="929"/>
        <w:gridCol w:w="772"/>
        <w:gridCol w:w="855"/>
        <w:gridCol w:w="1413"/>
        <w:gridCol w:w="839"/>
        <w:gridCol w:w="11"/>
      </w:tblGrid>
      <w:tr w:rsidR="008D4D70">
        <w:trPr>
          <w:trHeight w:val="1105"/>
        </w:trPr>
        <w:tc>
          <w:tcPr>
            <w:tcW w:w="52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8D4D70" w:rsidRDefault="00A963E7">
            <w:pPr>
              <w:pStyle w:val="ConsPlusNormal"/>
              <w:contextualSpacing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№</w:t>
            </w:r>
            <w:r w:rsidR="00404E13">
              <w:rPr>
                <w:rFonts w:ascii="Arial" w:hAnsi="Arial" w:cs="Arial"/>
                <w:sz w:val="24"/>
                <w:szCs w:val="24"/>
              </w:rPr>
              <w:t xml:space="preserve"> п/п</w:t>
            </w:r>
          </w:p>
        </w:tc>
        <w:tc>
          <w:tcPr>
            <w:tcW w:w="2056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8D4D70" w:rsidRDefault="00404E13">
            <w:pPr>
              <w:pStyle w:val="ConsPlusNormal"/>
              <w:contextualSpacing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Наименование показателя</w:t>
            </w:r>
          </w:p>
        </w:tc>
        <w:tc>
          <w:tcPr>
            <w:tcW w:w="98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8D4D70" w:rsidRDefault="00404E13">
            <w:pPr>
              <w:pStyle w:val="ConsPlusNormal"/>
              <w:contextualSpacing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Уровень показателя</w:t>
            </w:r>
          </w:p>
        </w:tc>
        <w:tc>
          <w:tcPr>
            <w:tcW w:w="12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8D4D70" w:rsidRDefault="00404E13">
            <w:pPr>
              <w:pStyle w:val="ConsPlusNormal"/>
              <w:contextualSpacing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Признак возрастания/убывания</w:t>
            </w:r>
          </w:p>
        </w:tc>
        <w:tc>
          <w:tcPr>
            <w:tcW w:w="7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textDirection w:val="btLr"/>
            <w:vAlign w:val="center"/>
          </w:tcPr>
          <w:p w:rsidR="008D4D70" w:rsidRDefault="00404E13">
            <w:pPr>
              <w:pStyle w:val="ConsPlusNormal"/>
              <w:ind w:left="113" w:right="113"/>
              <w:contextualSpacing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Единица измерения</w:t>
            </w:r>
          </w:p>
          <w:p w:rsidR="008D4D70" w:rsidRDefault="00404E13">
            <w:pPr>
              <w:pStyle w:val="ConsPlusNormal"/>
              <w:ind w:left="113" w:right="113"/>
              <w:contextualSpacing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(по ОКЕИ)</w:t>
            </w:r>
          </w:p>
        </w:tc>
        <w:tc>
          <w:tcPr>
            <w:tcW w:w="18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8D4D70" w:rsidRDefault="00404E13">
            <w:pPr>
              <w:pStyle w:val="ConsPlusNormal"/>
              <w:contextualSpacing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Базовое значение</w:t>
            </w:r>
          </w:p>
        </w:tc>
        <w:tc>
          <w:tcPr>
            <w:tcW w:w="425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8D4D70" w:rsidRDefault="00404E13">
            <w:pPr>
              <w:pStyle w:val="ConsPlusNormal"/>
              <w:contextualSpacing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Значение показателя по годам</w:t>
            </w:r>
          </w:p>
        </w:tc>
        <w:tc>
          <w:tcPr>
            <w:tcW w:w="85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:rsidR="008D4D70" w:rsidRDefault="00404E13">
            <w:pPr>
              <w:pStyle w:val="ConsPlusNormal"/>
              <w:ind w:left="113" w:right="113"/>
              <w:contextualSpacing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Документ</w:t>
            </w:r>
          </w:p>
        </w:tc>
        <w:tc>
          <w:tcPr>
            <w:tcW w:w="141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textDirection w:val="btLr"/>
            <w:vAlign w:val="center"/>
          </w:tcPr>
          <w:p w:rsidR="008D4D70" w:rsidRDefault="00404E13">
            <w:pPr>
              <w:pStyle w:val="ConsPlusNormal"/>
              <w:ind w:left="113" w:right="113"/>
              <w:contextualSpacing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Ответственный за достижение показателя</w:t>
            </w:r>
          </w:p>
        </w:tc>
        <w:tc>
          <w:tcPr>
            <w:tcW w:w="850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textDirection w:val="btLr"/>
            <w:vAlign w:val="center"/>
          </w:tcPr>
          <w:p w:rsidR="008D4D70" w:rsidRDefault="00404E13">
            <w:pPr>
              <w:pStyle w:val="ConsPlusNormal"/>
              <w:ind w:left="113" w:right="113"/>
              <w:contextualSpacing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Связь с показателями государственной программы Кузбасса</w:t>
            </w:r>
          </w:p>
        </w:tc>
      </w:tr>
      <w:tr w:rsidR="008D4D70">
        <w:trPr>
          <w:trHeight w:val="1760"/>
        </w:trPr>
        <w:tc>
          <w:tcPr>
            <w:tcW w:w="5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D4D70" w:rsidRDefault="008D4D70">
            <w:pPr>
              <w:pStyle w:val="ConsPlusNormal"/>
              <w:contextualSpacing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056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D4D70" w:rsidRDefault="008D4D70">
            <w:pPr>
              <w:pStyle w:val="ConsPlusNormal"/>
              <w:contextualSpacing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D4D70" w:rsidRDefault="008D4D70">
            <w:pPr>
              <w:pStyle w:val="ConsPlusNormal"/>
              <w:contextualSpacing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D4D70" w:rsidRDefault="008D4D70">
            <w:pPr>
              <w:pStyle w:val="ConsPlusNormal"/>
              <w:contextualSpacing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D4D70" w:rsidRDefault="008D4D70">
            <w:pPr>
              <w:pStyle w:val="ConsPlusNormal"/>
              <w:contextualSpacing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8D4D70" w:rsidRDefault="00404E13">
            <w:pPr>
              <w:pStyle w:val="ConsPlusNormal"/>
              <w:contextualSpacing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значение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8D4D70" w:rsidRDefault="00404E13">
            <w:pPr>
              <w:pStyle w:val="ConsPlusNormal"/>
              <w:contextualSpacing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год</w:t>
            </w:r>
          </w:p>
        </w:tc>
        <w:tc>
          <w:tcPr>
            <w:tcW w:w="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8D4D70" w:rsidRDefault="00404E13">
            <w:pPr>
              <w:pStyle w:val="ConsPlusNormal"/>
              <w:contextualSpacing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2026</w:t>
            </w:r>
          </w:p>
        </w:tc>
        <w:tc>
          <w:tcPr>
            <w:tcW w:w="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8D4D70" w:rsidRDefault="00404E13">
            <w:pPr>
              <w:pStyle w:val="ConsPlusNormal"/>
              <w:contextualSpacing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2027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8D4D70" w:rsidRDefault="00404E13">
            <w:pPr>
              <w:pStyle w:val="ConsPlusNormal"/>
              <w:contextualSpacing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2028</w:t>
            </w:r>
          </w:p>
        </w:tc>
        <w:tc>
          <w:tcPr>
            <w:tcW w:w="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8D4D70" w:rsidRDefault="00404E13">
            <w:pPr>
              <w:pStyle w:val="ConsPlusNormal"/>
              <w:contextualSpacing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2029</w:t>
            </w:r>
          </w:p>
        </w:tc>
        <w:tc>
          <w:tcPr>
            <w:tcW w:w="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8D4D70" w:rsidRDefault="00404E13">
            <w:pPr>
              <w:pStyle w:val="ConsPlusNormal"/>
              <w:contextualSpacing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2030</w:t>
            </w:r>
          </w:p>
        </w:tc>
        <w:tc>
          <w:tcPr>
            <w:tcW w:w="8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4D70" w:rsidRDefault="008D4D70">
            <w:pPr>
              <w:pStyle w:val="ConsPlusNormal"/>
              <w:contextualSpacing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1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D4D70" w:rsidRDefault="008D4D70">
            <w:pPr>
              <w:pStyle w:val="ConsPlusNormal"/>
              <w:contextualSpacing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5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D4D70" w:rsidRDefault="008D4D70">
            <w:pPr>
              <w:pStyle w:val="ConsPlusNormal"/>
              <w:contextualSpacing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8D4D70">
        <w:tc>
          <w:tcPr>
            <w:tcW w:w="14804" w:type="dxa"/>
            <w:gridSpan w:val="1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D4D70" w:rsidRDefault="00404E13">
            <w:pPr>
              <w:pStyle w:val="ConsPlusNormal"/>
              <w:contextualSpacing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№ 1. Цель муниципальной программы: Повышение эффективности управления и распоряжения муниципальной собственностью муниципального образования Тайгинского городского округа и земельными участками, находящимися в муниципальной собственности.</w:t>
            </w:r>
          </w:p>
        </w:tc>
      </w:tr>
      <w:tr w:rsidR="008D4D70">
        <w:trPr>
          <w:trHeight w:val="4191"/>
        </w:trPr>
        <w:tc>
          <w:tcPr>
            <w:tcW w:w="6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D4D70" w:rsidRDefault="00404E13">
            <w:pPr>
              <w:pStyle w:val="ConsPlusNormal"/>
              <w:tabs>
                <w:tab w:val="left" w:pos="0"/>
              </w:tabs>
              <w:contextualSpacing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1.1</w:t>
            </w:r>
          </w:p>
        </w:tc>
        <w:tc>
          <w:tcPr>
            <w:tcW w:w="1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D4D70" w:rsidRDefault="00404E13">
            <w:pPr>
              <w:pStyle w:val="ConsPlusNormal"/>
              <w:contextualSpacing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Доля освоенных средств для обеспечения деятельности  Комитета по управлению муниципальным имуществом администрации Тайгинского городского округа</w:t>
            </w:r>
          </w:p>
          <w:p w:rsidR="008D4D70" w:rsidRDefault="008D4D70">
            <w:pPr>
              <w:widowControl w:val="0"/>
              <w:spacing w:after="0" w:line="240" w:lineRule="auto"/>
              <w:contextualSpacing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D4D70" w:rsidRDefault="00404E13">
            <w:pPr>
              <w:spacing w:line="240" w:lineRule="auto"/>
              <w:contextualSpacing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ОМСУ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D4D70" w:rsidRDefault="00404E13">
            <w:pPr>
              <w:spacing w:line="240" w:lineRule="auto"/>
              <w:contextualSpacing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Возрастание</w:t>
            </w:r>
          </w:p>
        </w:tc>
        <w:tc>
          <w:tcPr>
            <w:tcW w:w="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D4D70" w:rsidRDefault="00404E13">
            <w:pPr>
              <w:pStyle w:val="ConsPlusNormal"/>
              <w:contextualSpacing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%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D4D70" w:rsidRDefault="00404E13">
            <w:pPr>
              <w:pStyle w:val="ConsPlusNormal"/>
              <w:contextualSpacing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100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D4D70" w:rsidRDefault="00404E13">
            <w:pPr>
              <w:pStyle w:val="ConsPlusNormal"/>
              <w:contextualSpacing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2025</w:t>
            </w:r>
          </w:p>
        </w:tc>
        <w:tc>
          <w:tcPr>
            <w:tcW w:w="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D4D70" w:rsidRDefault="00404E13">
            <w:pPr>
              <w:pStyle w:val="ConsPlusNormal"/>
              <w:contextualSpacing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100</w:t>
            </w:r>
          </w:p>
        </w:tc>
        <w:tc>
          <w:tcPr>
            <w:tcW w:w="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D4D70" w:rsidRDefault="00404E13">
            <w:pPr>
              <w:pStyle w:val="ConsPlusNormal"/>
              <w:contextualSpacing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100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D4D70" w:rsidRDefault="00404E13">
            <w:pPr>
              <w:pStyle w:val="ConsPlusNormal"/>
              <w:contextualSpacing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100</w:t>
            </w:r>
          </w:p>
        </w:tc>
        <w:tc>
          <w:tcPr>
            <w:tcW w:w="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D4D70" w:rsidRDefault="00404E13">
            <w:pPr>
              <w:pStyle w:val="ConsPlusNormal"/>
              <w:contextualSpacing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100</w:t>
            </w:r>
          </w:p>
        </w:tc>
        <w:tc>
          <w:tcPr>
            <w:tcW w:w="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D4D70" w:rsidRDefault="00404E13">
            <w:pPr>
              <w:pStyle w:val="ConsPlusNormal"/>
              <w:contextualSpacing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100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4D70" w:rsidRDefault="00404E13">
            <w:pPr>
              <w:pStyle w:val="ConsPlusNormal"/>
              <w:contextualSpacing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Отсутствует</w:t>
            </w:r>
          </w:p>
        </w:tc>
        <w:tc>
          <w:tcPr>
            <w:tcW w:w="1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D4D70" w:rsidRDefault="00404E13">
            <w:pPr>
              <w:pStyle w:val="ConsPlusNormal"/>
              <w:contextualSpacing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Комитет по управлению муниципальным имуществом администрации Тайгинского городского округа </w:t>
            </w: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D4D70" w:rsidRDefault="00404E13">
            <w:pPr>
              <w:pStyle w:val="ConsPlusNormal"/>
              <w:contextualSpacing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-</w:t>
            </w:r>
          </w:p>
        </w:tc>
      </w:tr>
      <w:tr w:rsidR="008D4D70">
        <w:tc>
          <w:tcPr>
            <w:tcW w:w="6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D4D70" w:rsidRDefault="00404E13">
            <w:pPr>
              <w:pStyle w:val="ConsPlusNormal"/>
              <w:contextualSpacing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1.2</w:t>
            </w:r>
          </w:p>
        </w:tc>
        <w:tc>
          <w:tcPr>
            <w:tcW w:w="1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D4D70" w:rsidRDefault="00404E13">
            <w:pPr>
              <w:pStyle w:val="ConsPlusNormal"/>
              <w:contextualSpacing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Количество </w:t>
            </w:r>
            <w:r>
              <w:rPr>
                <w:rFonts w:ascii="Arial" w:hAnsi="Arial" w:cs="Arial"/>
                <w:color w:val="000000"/>
                <w:sz w:val="24"/>
                <w:szCs w:val="24"/>
              </w:rPr>
              <w:lastRenderedPageBreak/>
              <w:t xml:space="preserve">объектов муниципального имущества, прошедших государственную регистрацию права собственности </w:t>
            </w:r>
          </w:p>
        </w:tc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D4D70" w:rsidRDefault="00404E13">
            <w:pPr>
              <w:spacing w:line="240" w:lineRule="auto"/>
              <w:contextualSpacing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lastRenderedPageBreak/>
              <w:t>ОМСУ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D4D70" w:rsidRDefault="00404E13">
            <w:pPr>
              <w:spacing w:line="240" w:lineRule="auto"/>
              <w:contextualSpacing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Возраста</w:t>
            </w:r>
            <w:r>
              <w:rPr>
                <w:rFonts w:ascii="Arial" w:hAnsi="Arial" w:cs="Arial"/>
                <w:sz w:val="24"/>
                <w:szCs w:val="24"/>
              </w:rPr>
              <w:lastRenderedPageBreak/>
              <w:t>ние</w:t>
            </w:r>
          </w:p>
        </w:tc>
        <w:tc>
          <w:tcPr>
            <w:tcW w:w="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D4D70" w:rsidRDefault="00A957C9">
            <w:pPr>
              <w:pStyle w:val="ConsPlusNormal"/>
              <w:contextualSpacing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545E6">
              <w:rPr>
                <w:rFonts w:ascii="Arial" w:hAnsi="Arial" w:cs="Arial"/>
                <w:sz w:val="24"/>
                <w:szCs w:val="24"/>
              </w:rPr>
              <w:lastRenderedPageBreak/>
              <w:t>ш</w:t>
            </w:r>
            <w:r w:rsidR="00404E13" w:rsidRPr="006545E6">
              <w:rPr>
                <w:rFonts w:ascii="Arial" w:hAnsi="Arial" w:cs="Arial"/>
                <w:sz w:val="24"/>
                <w:szCs w:val="24"/>
              </w:rPr>
              <w:t>т</w:t>
            </w:r>
            <w:r w:rsidRPr="006545E6">
              <w:rPr>
                <w:rFonts w:ascii="Arial" w:hAnsi="Arial" w:cs="Arial"/>
                <w:sz w:val="24"/>
                <w:szCs w:val="24"/>
              </w:rPr>
              <w:t>.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D4D70" w:rsidRDefault="00404E13">
            <w:pPr>
              <w:pStyle w:val="ConsPlusNormal"/>
              <w:contextualSpacing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D4D70" w:rsidRDefault="00404E13">
            <w:pPr>
              <w:pStyle w:val="ConsPlusNormal"/>
              <w:contextualSpacing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2025</w:t>
            </w:r>
          </w:p>
        </w:tc>
        <w:tc>
          <w:tcPr>
            <w:tcW w:w="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D4D70" w:rsidRDefault="00404E13">
            <w:pPr>
              <w:pStyle w:val="ConsPlusNormal"/>
              <w:contextualSpacing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15</w:t>
            </w:r>
          </w:p>
        </w:tc>
        <w:tc>
          <w:tcPr>
            <w:tcW w:w="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D4D70" w:rsidRDefault="00404E13">
            <w:pPr>
              <w:pStyle w:val="ConsPlusNormal"/>
              <w:contextualSpacing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15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D4D70" w:rsidRDefault="00404E13">
            <w:pPr>
              <w:pStyle w:val="ConsPlusNormal"/>
              <w:contextualSpacing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15</w:t>
            </w:r>
          </w:p>
        </w:tc>
        <w:tc>
          <w:tcPr>
            <w:tcW w:w="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D4D70" w:rsidRDefault="00404E13">
            <w:pPr>
              <w:pStyle w:val="ConsPlusNormal"/>
              <w:contextualSpacing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15</w:t>
            </w:r>
          </w:p>
        </w:tc>
        <w:tc>
          <w:tcPr>
            <w:tcW w:w="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D4D70" w:rsidRDefault="00404E13">
            <w:pPr>
              <w:pStyle w:val="ConsPlusNormal"/>
              <w:contextualSpacing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15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4D70" w:rsidRDefault="00404E13">
            <w:pPr>
              <w:pStyle w:val="ConsPlusNormal"/>
              <w:contextualSpacing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Отсутс</w:t>
            </w:r>
            <w:r>
              <w:rPr>
                <w:rFonts w:ascii="Arial" w:hAnsi="Arial" w:cs="Arial"/>
                <w:sz w:val="24"/>
                <w:szCs w:val="24"/>
              </w:rPr>
              <w:lastRenderedPageBreak/>
              <w:t>твует</w:t>
            </w:r>
          </w:p>
        </w:tc>
        <w:tc>
          <w:tcPr>
            <w:tcW w:w="1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D4D70" w:rsidRDefault="00404E13">
            <w:pPr>
              <w:spacing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lastRenderedPageBreak/>
              <w:t xml:space="preserve">Комитет по </w:t>
            </w:r>
            <w:r>
              <w:rPr>
                <w:rFonts w:ascii="Arial" w:hAnsi="Arial" w:cs="Arial"/>
                <w:sz w:val="24"/>
                <w:szCs w:val="24"/>
              </w:rPr>
              <w:lastRenderedPageBreak/>
              <w:t xml:space="preserve">управлению муниципальным имуществом администрации Тайгинского городского округа </w:t>
            </w: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D4D70" w:rsidRDefault="00404E13">
            <w:pPr>
              <w:pStyle w:val="ConsPlusNormal"/>
              <w:contextualSpacing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lastRenderedPageBreak/>
              <w:t>-</w:t>
            </w:r>
          </w:p>
        </w:tc>
      </w:tr>
      <w:tr w:rsidR="008D4D70">
        <w:trPr>
          <w:trHeight w:val="2536"/>
        </w:trPr>
        <w:tc>
          <w:tcPr>
            <w:tcW w:w="6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D4D70" w:rsidRDefault="00404E13">
            <w:pPr>
              <w:pStyle w:val="ConsPlusNormal"/>
              <w:contextualSpacing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lastRenderedPageBreak/>
              <w:t>1.3</w:t>
            </w:r>
          </w:p>
        </w:tc>
        <w:tc>
          <w:tcPr>
            <w:tcW w:w="1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D4D70" w:rsidRDefault="00404E13">
            <w:pPr>
              <w:pStyle w:val="ConsPlusNormal"/>
              <w:contextualSpacing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Количество объектов муниципальной собственности, входящих в состав муниципальной казны и находящихся на содержании КУМИ </w:t>
            </w:r>
          </w:p>
        </w:tc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D4D70" w:rsidRDefault="00404E13">
            <w:pPr>
              <w:spacing w:line="240" w:lineRule="auto"/>
              <w:contextualSpacing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ОМСУ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D4D70" w:rsidRDefault="00404E13">
            <w:pPr>
              <w:spacing w:line="240" w:lineRule="auto"/>
              <w:contextualSpacing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Возрастание</w:t>
            </w:r>
          </w:p>
        </w:tc>
        <w:tc>
          <w:tcPr>
            <w:tcW w:w="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D4D70" w:rsidRDefault="00A957C9">
            <w:pPr>
              <w:pStyle w:val="ConsPlusNormal"/>
              <w:contextualSpacing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545E6">
              <w:rPr>
                <w:rFonts w:ascii="Arial" w:hAnsi="Arial" w:cs="Arial"/>
                <w:sz w:val="24"/>
                <w:szCs w:val="24"/>
              </w:rPr>
              <w:t>ш</w:t>
            </w:r>
            <w:r w:rsidR="00404E13" w:rsidRPr="006545E6">
              <w:rPr>
                <w:rFonts w:ascii="Arial" w:hAnsi="Arial" w:cs="Arial"/>
                <w:sz w:val="24"/>
                <w:szCs w:val="24"/>
              </w:rPr>
              <w:t>т</w:t>
            </w:r>
            <w:r w:rsidRPr="006545E6">
              <w:rPr>
                <w:rFonts w:ascii="Arial" w:hAnsi="Arial" w:cs="Arial"/>
                <w:sz w:val="24"/>
                <w:szCs w:val="24"/>
              </w:rPr>
              <w:t>.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D4D70" w:rsidRDefault="00404E13">
            <w:pPr>
              <w:pStyle w:val="ConsPlusNormal"/>
              <w:contextualSpacing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12</w:t>
            </w:r>
          </w:p>
          <w:p w:rsidR="008D4D70" w:rsidRDefault="008D4D70">
            <w:pPr>
              <w:pStyle w:val="ConsPlusNormal"/>
              <w:contextualSpacing/>
              <w:jc w:val="center"/>
              <w:rPr>
                <w:rFonts w:ascii="Arial" w:hAnsi="Arial" w:cs="Arial"/>
                <w:color w:val="FF0000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D4D70" w:rsidRDefault="00404E13">
            <w:pPr>
              <w:pStyle w:val="ConsPlusNormal"/>
              <w:contextualSpacing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2025</w:t>
            </w:r>
          </w:p>
        </w:tc>
        <w:tc>
          <w:tcPr>
            <w:tcW w:w="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D4D70" w:rsidRDefault="00404E13">
            <w:pPr>
              <w:pStyle w:val="ConsPlusNormal"/>
              <w:contextualSpacing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12</w:t>
            </w:r>
          </w:p>
        </w:tc>
        <w:tc>
          <w:tcPr>
            <w:tcW w:w="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D4D70" w:rsidRDefault="00404E13">
            <w:pPr>
              <w:pStyle w:val="ConsPlusNormal"/>
              <w:contextualSpacing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12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D4D70" w:rsidRDefault="00404E13">
            <w:pPr>
              <w:pStyle w:val="ConsPlusNormal"/>
              <w:contextualSpacing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12</w:t>
            </w:r>
          </w:p>
        </w:tc>
        <w:tc>
          <w:tcPr>
            <w:tcW w:w="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D4D70" w:rsidRDefault="00404E13">
            <w:pPr>
              <w:pStyle w:val="ConsPlusNormal"/>
              <w:contextualSpacing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12</w:t>
            </w:r>
          </w:p>
        </w:tc>
        <w:tc>
          <w:tcPr>
            <w:tcW w:w="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D4D70" w:rsidRDefault="00404E13">
            <w:pPr>
              <w:pStyle w:val="ConsPlusNormal"/>
              <w:contextualSpacing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12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4D70" w:rsidRDefault="00404E13">
            <w:pPr>
              <w:pStyle w:val="ConsPlusNormal"/>
              <w:contextualSpacing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Отсутствует</w:t>
            </w:r>
          </w:p>
        </w:tc>
        <w:tc>
          <w:tcPr>
            <w:tcW w:w="1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D4D70" w:rsidRDefault="00404E13">
            <w:pPr>
              <w:spacing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Комитет по управлению муниципальным имуществом администрации Тайгинского городского округа </w:t>
            </w: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D4D70" w:rsidRDefault="00404E13">
            <w:pPr>
              <w:pStyle w:val="ConsPlusNormal"/>
              <w:contextualSpacing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-</w:t>
            </w:r>
          </w:p>
        </w:tc>
      </w:tr>
      <w:tr w:rsidR="008D4D70">
        <w:tc>
          <w:tcPr>
            <w:tcW w:w="6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D4D70" w:rsidRDefault="00404E13">
            <w:pPr>
              <w:pStyle w:val="ConsPlusNormal"/>
              <w:contextualSpacing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1.4</w:t>
            </w:r>
          </w:p>
        </w:tc>
        <w:tc>
          <w:tcPr>
            <w:tcW w:w="1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D4D70" w:rsidRDefault="00404E13">
            <w:pPr>
              <w:pStyle w:val="ConsPlusNormal"/>
              <w:contextualSpacing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Доля оплаченных счетов за капитальный ремонт муниципальног</w:t>
            </w:r>
            <w:r>
              <w:rPr>
                <w:rFonts w:ascii="Arial" w:hAnsi="Arial" w:cs="Arial"/>
                <w:sz w:val="24"/>
                <w:szCs w:val="24"/>
              </w:rPr>
              <w:lastRenderedPageBreak/>
              <w:t>о жилищного фонда</w:t>
            </w:r>
          </w:p>
        </w:tc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D4D70" w:rsidRDefault="00404E13">
            <w:pPr>
              <w:spacing w:line="240" w:lineRule="auto"/>
              <w:contextualSpacing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lastRenderedPageBreak/>
              <w:t>ОМСУ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D4D70" w:rsidRDefault="00404E13">
            <w:pPr>
              <w:spacing w:line="240" w:lineRule="auto"/>
              <w:contextualSpacing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Возрастание</w:t>
            </w:r>
          </w:p>
        </w:tc>
        <w:tc>
          <w:tcPr>
            <w:tcW w:w="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D4D70" w:rsidRDefault="00404E13">
            <w:pPr>
              <w:pStyle w:val="ConsPlusNormal"/>
              <w:contextualSpacing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%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D4D70" w:rsidRDefault="00404E13">
            <w:pPr>
              <w:pStyle w:val="ConsPlusNormal"/>
              <w:contextualSpacing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100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D4D70" w:rsidRDefault="003138A9">
            <w:pPr>
              <w:pStyle w:val="ConsPlusNormal"/>
              <w:contextualSpacing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545E6">
              <w:rPr>
                <w:rFonts w:ascii="Arial" w:hAnsi="Arial" w:cs="Arial"/>
                <w:sz w:val="24"/>
                <w:szCs w:val="24"/>
              </w:rPr>
              <w:t>20</w:t>
            </w:r>
            <w:r w:rsidR="00404E13">
              <w:rPr>
                <w:rFonts w:ascii="Arial" w:hAnsi="Arial" w:cs="Arial"/>
                <w:sz w:val="24"/>
                <w:szCs w:val="24"/>
              </w:rPr>
              <w:t>25</w:t>
            </w:r>
          </w:p>
        </w:tc>
        <w:tc>
          <w:tcPr>
            <w:tcW w:w="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D4D70" w:rsidRDefault="00404E13">
            <w:pPr>
              <w:pStyle w:val="ConsPlusNormal"/>
              <w:contextualSpacing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100</w:t>
            </w:r>
          </w:p>
        </w:tc>
        <w:tc>
          <w:tcPr>
            <w:tcW w:w="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D4D70" w:rsidRDefault="00404E13">
            <w:pPr>
              <w:pStyle w:val="ConsPlusNormal"/>
              <w:contextualSpacing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100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D4D70" w:rsidRDefault="00404E13">
            <w:pPr>
              <w:pStyle w:val="ConsPlusNormal"/>
              <w:contextualSpacing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100</w:t>
            </w:r>
          </w:p>
        </w:tc>
        <w:tc>
          <w:tcPr>
            <w:tcW w:w="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D4D70" w:rsidRDefault="00404E13">
            <w:pPr>
              <w:pStyle w:val="ConsPlusNormal"/>
              <w:contextualSpacing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100</w:t>
            </w:r>
          </w:p>
        </w:tc>
        <w:tc>
          <w:tcPr>
            <w:tcW w:w="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D4D70" w:rsidRDefault="00404E13">
            <w:pPr>
              <w:pStyle w:val="ConsPlusNormal"/>
              <w:contextualSpacing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100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4D70" w:rsidRDefault="00404E13">
            <w:pPr>
              <w:pStyle w:val="ConsPlusNormal"/>
              <w:contextualSpacing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Отсутствует</w:t>
            </w:r>
          </w:p>
        </w:tc>
        <w:tc>
          <w:tcPr>
            <w:tcW w:w="1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D4D70" w:rsidRDefault="00404E13">
            <w:pPr>
              <w:spacing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Комитет по управлению муниципальным имущество</w:t>
            </w:r>
            <w:r>
              <w:rPr>
                <w:rFonts w:ascii="Arial" w:hAnsi="Arial" w:cs="Arial"/>
                <w:sz w:val="24"/>
                <w:szCs w:val="24"/>
              </w:rPr>
              <w:lastRenderedPageBreak/>
              <w:t xml:space="preserve">м администрации Тайгинского городского округа </w:t>
            </w: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D4D70" w:rsidRDefault="00404E13">
            <w:pPr>
              <w:pStyle w:val="ConsPlusNormal"/>
              <w:contextualSpacing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lastRenderedPageBreak/>
              <w:t>-</w:t>
            </w:r>
          </w:p>
        </w:tc>
      </w:tr>
      <w:tr w:rsidR="008D4D70">
        <w:tc>
          <w:tcPr>
            <w:tcW w:w="6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D4D70" w:rsidRDefault="00404E13">
            <w:pPr>
              <w:pStyle w:val="ConsPlusNormal"/>
              <w:contextualSpacing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lastRenderedPageBreak/>
              <w:t>1.5</w:t>
            </w:r>
          </w:p>
        </w:tc>
        <w:tc>
          <w:tcPr>
            <w:tcW w:w="1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D4D70" w:rsidRDefault="00404E13">
            <w:pPr>
              <w:pStyle w:val="ConsPlusNormal"/>
              <w:contextualSpacing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Количество кварталов муниципального образования, по которым проведена кадастровая работа</w:t>
            </w:r>
          </w:p>
          <w:p w:rsidR="008D4D70" w:rsidRDefault="008D4D70">
            <w:pPr>
              <w:pStyle w:val="ConsPlusNormal"/>
              <w:contextualSpacing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D4D70" w:rsidRDefault="00404E13">
            <w:pPr>
              <w:spacing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ОМСУ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D4D70" w:rsidRDefault="00404E13">
            <w:pPr>
              <w:spacing w:line="240" w:lineRule="auto"/>
              <w:contextualSpacing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Возрастание</w:t>
            </w:r>
          </w:p>
        </w:tc>
        <w:tc>
          <w:tcPr>
            <w:tcW w:w="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D4D70" w:rsidRDefault="00404E13">
            <w:pPr>
              <w:pStyle w:val="ConsPlusNormal"/>
              <w:contextualSpacing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шт.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D4D70" w:rsidRDefault="00404E13">
            <w:pPr>
              <w:pStyle w:val="ConsPlusNormal"/>
              <w:contextualSpacing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15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D4D70" w:rsidRDefault="00404E13">
            <w:pPr>
              <w:pStyle w:val="ConsPlusNormal"/>
              <w:contextualSpacing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2025</w:t>
            </w:r>
          </w:p>
        </w:tc>
        <w:tc>
          <w:tcPr>
            <w:tcW w:w="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D4D70" w:rsidRDefault="00404E13">
            <w:pPr>
              <w:pStyle w:val="ConsPlusNormal"/>
              <w:contextualSpacing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20</w:t>
            </w:r>
          </w:p>
        </w:tc>
        <w:tc>
          <w:tcPr>
            <w:tcW w:w="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D4D70" w:rsidRDefault="00404E13">
            <w:pPr>
              <w:pStyle w:val="ConsPlusNormal"/>
              <w:contextualSpacing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D4D70" w:rsidRDefault="00404E13">
            <w:pPr>
              <w:pStyle w:val="ConsPlusNormal"/>
              <w:contextualSpacing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20</w:t>
            </w:r>
          </w:p>
        </w:tc>
        <w:tc>
          <w:tcPr>
            <w:tcW w:w="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D4D70" w:rsidRDefault="00404E13">
            <w:pPr>
              <w:pStyle w:val="ConsPlusNormal"/>
              <w:contextualSpacing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20</w:t>
            </w:r>
          </w:p>
        </w:tc>
        <w:tc>
          <w:tcPr>
            <w:tcW w:w="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D4D70" w:rsidRDefault="00404E13">
            <w:pPr>
              <w:pStyle w:val="ConsPlusNormal"/>
              <w:contextualSpacing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20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4D70" w:rsidRDefault="00404E13">
            <w:pPr>
              <w:pStyle w:val="ConsPlusNormal"/>
              <w:contextualSpacing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Отсутствует</w:t>
            </w:r>
          </w:p>
        </w:tc>
        <w:tc>
          <w:tcPr>
            <w:tcW w:w="1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D4D70" w:rsidRDefault="00404E13">
            <w:pPr>
              <w:spacing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Комитет по управлению муниципальным имуществом администрации Тайгинского городского округа </w:t>
            </w: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D4D70" w:rsidRDefault="00404E13">
            <w:pPr>
              <w:pStyle w:val="ConsPlusNormal"/>
              <w:contextualSpacing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-</w:t>
            </w:r>
          </w:p>
        </w:tc>
      </w:tr>
      <w:tr w:rsidR="006545E6" w:rsidTr="006545E6">
        <w:tc>
          <w:tcPr>
            <w:tcW w:w="6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545E6" w:rsidRDefault="000D41BA" w:rsidP="006545E6">
            <w:pPr>
              <w:pStyle w:val="ConsPlusNormal"/>
              <w:contextualSpacing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1.6</w:t>
            </w:r>
          </w:p>
        </w:tc>
        <w:tc>
          <w:tcPr>
            <w:tcW w:w="1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545E6" w:rsidRDefault="000D41BA" w:rsidP="006545E6">
            <w:pPr>
              <w:pStyle w:val="ConsPlusNormal"/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0D41BA">
              <w:rPr>
                <w:rFonts w:ascii="Arial" w:hAnsi="Arial" w:cs="Arial"/>
                <w:sz w:val="24"/>
                <w:szCs w:val="24"/>
              </w:rPr>
              <w:t xml:space="preserve">Доля поступлений, полученных от использования и распоряжения имуществом и земельными ресурсами, находящимися в собственности </w:t>
            </w:r>
            <w:r w:rsidRPr="000D41BA">
              <w:rPr>
                <w:rFonts w:ascii="Arial" w:hAnsi="Arial" w:cs="Arial"/>
                <w:sz w:val="24"/>
                <w:szCs w:val="24"/>
              </w:rPr>
              <w:lastRenderedPageBreak/>
              <w:t>Тайгинского городского округа</w:t>
            </w:r>
          </w:p>
        </w:tc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545E6" w:rsidRDefault="006545E6" w:rsidP="006545E6">
            <w:pPr>
              <w:spacing w:line="240" w:lineRule="auto"/>
              <w:rPr>
                <w:rFonts w:ascii="Arial" w:hAnsi="Arial" w:cs="Arial"/>
                <w:sz w:val="24"/>
                <w:szCs w:val="24"/>
              </w:rPr>
            </w:pPr>
            <w:r w:rsidRPr="006545E6">
              <w:rPr>
                <w:rFonts w:ascii="Arial" w:hAnsi="Arial" w:cs="Arial"/>
                <w:sz w:val="24"/>
                <w:szCs w:val="24"/>
              </w:rPr>
              <w:lastRenderedPageBreak/>
              <w:t>ОМСУ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545E6" w:rsidRPr="006545E6" w:rsidRDefault="006545E6" w:rsidP="006545E6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ind w:left="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545E6">
              <w:rPr>
                <w:rFonts w:ascii="Arial" w:hAnsi="Arial" w:cs="Arial"/>
                <w:sz w:val="24"/>
                <w:szCs w:val="24"/>
              </w:rPr>
              <w:t>-</w:t>
            </w:r>
          </w:p>
        </w:tc>
        <w:tc>
          <w:tcPr>
            <w:tcW w:w="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545E6" w:rsidRPr="006545E6" w:rsidRDefault="006545E6" w:rsidP="006545E6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ind w:left="57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%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545E6" w:rsidRPr="006545E6" w:rsidRDefault="006545E6" w:rsidP="006545E6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ind w:left="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545E6">
              <w:rPr>
                <w:rFonts w:ascii="Arial" w:hAnsi="Arial" w:cs="Arial"/>
                <w:sz w:val="24"/>
                <w:szCs w:val="24"/>
              </w:rPr>
              <w:t>≥95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545E6" w:rsidRPr="006545E6" w:rsidRDefault="006545E6" w:rsidP="006545E6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ind w:left="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545E6">
              <w:rPr>
                <w:rFonts w:ascii="Arial" w:hAnsi="Arial" w:cs="Arial"/>
                <w:sz w:val="24"/>
                <w:szCs w:val="24"/>
              </w:rPr>
              <w:t>202</w:t>
            </w:r>
            <w:r>
              <w:rPr>
                <w:rFonts w:ascii="Arial" w:hAnsi="Arial" w:cs="Arial"/>
                <w:sz w:val="24"/>
                <w:szCs w:val="24"/>
              </w:rPr>
              <w:t>5</w:t>
            </w:r>
          </w:p>
        </w:tc>
        <w:tc>
          <w:tcPr>
            <w:tcW w:w="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545E6" w:rsidRPr="006545E6" w:rsidRDefault="006545E6" w:rsidP="006545E6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ind w:left="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545E6">
              <w:rPr>
                <w:rFonts w:ascii="Arial" w:hAnsi="Arial" w:cs="Arial"/>
                <w:sz w:val="24"/>
                <w:szCs w:val="24"/>
              </w:rPr>
              <w:t>≥95</w:t>
            </w:r>
          </w:p>
        </w:tc>
        <w:tc>
          <w:tcPr>
            <w:tcW w:w="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545E6" w:rsidRPr="006545E6" w:rsidRDefault="006545E6" w:rsidP="006545E6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ind w:left="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545E6">
              <w:rPr>
                <w:rFonts w:ascii="Arial" w:hAnsi="Arial" w:cs="Arial"/>
                <w:sz w:val="24"/>
                <w:szCs w:val="24"/>
              </w:rPr>
              <w:t>≥95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545E6" w:rsidRPr="006545E6" w:rsidRDefault="006545E6" w:rsidP="006545E6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ind w:left="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545E6">
              <w:rPr>
                <w:rFonts w:ascii="Arial" w:hAnsi="Arial" w:cs="Arial"/>
                <w:sz w:val="24"/>
                <w:szCs w:val="24"/>
              </w:rPr>
              <w:t>≥95</w:t>
            </w:r>
          </w:p>
        </w:tc>
        <w:tc>
          <w:tcPr>
            <w:tcW w:w="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545E6" w:rsidRPr="006545E6" w:rsidRDefault="006545E6" w:rsidP="006545E6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ind w:left="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545E6">
              <w:rPr>
                <w:rFonts w:ascii="Arial" w:hAnsi="Arial" w:cs="Arial"/>
                <w:sz w:val="24"/>
                <w:szCs w:val="24"/>
              </w:rPr>
              <w:t>≥95</w:t>
            </w:r>
          </w:p>
        </w:tc>
        <w:tc>
          <w:tcPr>
            <w:tcW w:w="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545E6" w:rsidRPr="006545E6" w:rsidRDefault="006545E6" w:rsidP="006545E6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ind w:left="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545E6">
              <w:rPr>
                <w:rFonts w:ascii="Arial" w:hAnsi="Arial" w:cs="Arial"/>
                <w:sz w:val="24"/>
                <w:szCs w:val="24"/>
              </w:rPr>
              <w:t>≥95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45E6" w:rsidRDefault="006545E6" w:rsidP="006545E6">
            <w:pPr>
              <w:pStyle w:val="ConsPlusNormal"/>
              <w:contextualSpacing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Отсутствует</w:t>
            </w:r>
          </w:p>
        </w:tc>
        <w:tc>
          <w:tcPr>
            <w:tcW w:w="1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545E6" w:rsidRDefault="006545E6" w:rsidP="006545E6">
            <w:pPr>
              <w:spacing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Комитет по управлению муниципальным имуществом администрации Тайгинского </w:t>
            </w:r>
            <w:r>
              <w:rPr>
                <w:rFonts w:ascii="Arial" w:hAnsi="Arial" w:cs="Arial"/>
                <w:sz w:val="24"/>
                <w:szCs w:val="24"/>
              </w:rPr>
              <w:lastRenderedPageBreak/>
              <w:t xml:space="preserve">городского округа </w:t>
            </w: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545E6" w:rsidRDefault="006545E6" w:rsidP="006545E6">
            <w:pPr>
              <w:pStyle w:val="ConsPlusNormal"/>
              <w:contextualSpacing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6545E6">
        <w:tc>
          <w:tcPr>
            <w:tcW w:w="14804" w:type="dxa"/>
            <w:gridSpan w:val="1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545E6" w:rsidRDefault="006545E6">
            <w:pPr>
              <w:widowControl w:val="0"/>
              <w:spacing w:after="0" w:line="240" w:lineRule="auto"/>
              <w:contextualSpacing/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</w:pPr>
            <w:r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  <w:lastRenderedPageBreak/>
              <w:t xml:space="preserve">№ 2. Цель муниципальной программы: 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  <w:t>Повышение качества муниципальных услуг в сфере земельно-имущественных отношений, в том числе в связи с доступностью муниципальных услуг в электронном виде, до 90 процентов к концу 2030 года</w:t>
            </w:r>
          </w:p>
        </w:tc>
      </w:tr>
      <w:tr w:rsidR="006545E6">
        <w:trPr>
          <w:gridAfter w:val="1"/>
          <w:wAfter w:w="11" w:type="dxa"/>
          <w:trHeight w:val="20"/>
        </w:trPr>
        <w:tc>
          <w:tcPr>
            <w:tcW w:w="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545E6" w:rsidRDefault="006545E6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120" w:after="0" w:line="240" w:lineRule="auto"/>
              <w:ind w:right="-169"/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4"/>
                <w:szCs w:val="24"/>
              </w:rPr>
              <w:t>2.1</w:t>
            </w:r>
          </w:p>
        </w:tc>
        <w:tc>
          <w:tcPr>
            <w:tcW w:w="205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545E6" w:rsidRDefault="006545E6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120" w:after="0" w:line="240" w:lineRule="auto"/>
              <w:ind w:left="57" w:right="57"/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4"/>
                <w:szCs w:val="24"/>
              </w:rPr>
              <w:t>Доступность муниципальных услуг в сфере земельно-имущественных отношений в электронном виде, в том числе на Едином портале государственных услуг</w:t>
            </w:r>
          </w:p>
        </w:tc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545E6" w:rsidRDefault="006545E6">
            <w:pPr>
              <w:spacing w:line="240" w:lineRule="auto"/>
              <w:contextualSpacing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ГП КО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545E6" w:rsidRDefault="006545E6">
            <w:pPr>
              <w:spacing w:line="240" w:lineRule="auto"/>
              <w:contextualSpacing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Возрастание</w:t>
            </w:r>
          </w:p>
        </w:tc>
        <w:tc>
          <w:tcPr>
            <w:tcW w:w="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545E6" w:rsidRDefault="006545E6">
            <w:pPr>
              <w:widowControl w:val="0"/>
              <w:spacing w:after="0" w:line="240" w:lineRule="auto"/>
              <w:contextualSpacing/>
              <w:jc w:val="center"/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</w:pPr>
            <w:r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  <w:t>%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545E6" w:rsidRDefault="006545E6">
            <w:pPr>
              <w:widowControl w:val="0"/>
              <w:spacing w:after="0" w:line="240" w:lineRule="auto"/>
              <w:contextualSpacing/>
              <w:jc w:val="center"/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</w:pPr>
            <w:r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  <w:t>80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545E6" w:rsidRDefault="006545E6">
            <w:pPr>
              <w:widowControl w:val="0"/>
              <w:spacing w:after="0" w:line="240" w:lineRule="auto"/>
              <w:contextualSpacing/>
              <w:jc w:val="center"/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</w:pPr>
            <w:r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  <w:t>2025</w:t>
            </w:r>
          </w:p>
        </w:tc>
        <w:tc>
          <w:tcPr>
            <w:tcW w:w="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545E6" w:rsidRDefault="006545E6">
            <w:pPr>
              <w:widowControl w:val="0"/>
              <w:spacing w:after="0" w:line="240" w:lineRule="auto"/>
              <w:contextualSpacing/>
              <w:jc w:val="center"/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</w:pPr>
            <w:r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  <w:t>85</w:t>
            </w:r>
          </w:p>
        </w:tc>
        <w:tc>
          <w:tcPr>
            <w:tcW w:w="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545E6" w:rsidRDefault="006545E6">
            <w:pPr>
              <w:widowControl w:val="0"/>
              <w:spacing w:after="0" w:line="240" w:lineRule="auto"/>
              <w:contextualSpacing/>
              <w:jc w:val="center"/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</w:pPr>
            <w:r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  <w:t>90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545E6" w:rsidRDefault="006545E6">
            <w:pPr>
              <w:widowControl w:val="0"/>
              <w:spacing w:after="0" w:line="240" w:lineRule="auto"/>
              <w:contextualSpacing/>
              <w:jc w:val="center"/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</w:pPr>
            <w:r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  <w:t>90</w:t>
            </w:r>
          </w:p>
        </w:tc>
        <w:tc>
          <w:tcPr>
            <w:tcW w:w="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545E6" w:rsidRDefault="006545E6">
            <w:pPr>
              <w:spacing w:line="240" w:lineRule="auto"/>
              <w:contextualSpacing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90</w:t>
            </w:r>
          </w:p>
        </w:tc>
        <w:tc>
          <w:tcPr>
            <w:tcW w:w="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545E6" w:rsidRDefault="006545E6">
            <w:pPr>
              <w:spacing w:line="240" w:lineRule="auto"/>
              <w:contextualSpacing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90</w:t>
            </w:r>
          </w:p>
        </w:tc>
        <w:tc>
          <w:tcPr>
            <w:tcW w:w="85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6545E6" w:rsidRDefault="006545E6">
            <w:pPr>
              <w:widowControl w:val="0"/>
              <w:spacing w:after="0" w:line="240" w:lineRule="auto"/>
              <w:contextualSpacing/>
              <w:jc w:val="center"/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</w:pPr>
          </w:p>
          <w:p w:rsidR="006545E6" w:rsidRDefault="006545E6">
            <w:pPr>
              <w:widowControl w:val="0"/>
              <w:spacing w:after="0" w:line="240" w:lineRule="auto"/>
              <w:contextualSpacing/>
              <w:jc w:val="center"/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</w:pPr>
          </w:p>
          <w:p w:rsidR="006545E6" w:rsidRDefault="006545E6">
            <w:pPr>
              <w:widowControl w:val="0"/>
              <w:spacing w:after="0" w:line="240" w:lineRule="auto"/>
              <w:contextualSpacing/>
              <w:jc w:val="center"/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</w:pPr>
          </w:p>
          <w:p w:rsidR="006545E6" w:rsidRDefault="006545E6">
            <w:pPr>
              <w:widowControl w:val="0"/>
              <w:spacing w:after="0" w:line="240" w:lineRule="auto"/>
              <w:contextualSpacing/>
              <w:jc w:val="center"/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</w:pPr>
          </w:p>
          <w:p w:rsidR="006545E6" w:rsidRDefault="006545E6">
            <w:pPr>
              <w:widowControl w:val="0"/>
              <w:spacing w:after="0" w:line="240" w:lineRule="auto"/>
              <w:contextualSpacing/>
              <w:jc w:val="center"/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</w:pPr>
          </w:p>
          <w:p w:rsidR="006545E6" w:rsidRDefault="006545E6">
            <w:pPr>
              <w:widowControl w:val="0"/>
              <w:spacing w:after="0" w:line="240" w:lineRule="auto"/>
              <w:contextualSpacing/>
              <w:jc w:val="center"/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</w:pPr>
          </w:p>
          <w:p w:rsidR="006545E6" w:rsidRDefault="006545E6">
            <w:pPr>
              <w:widowControl w:val="0"/>
              <w:spacing w:after="0" w:line="240" w:lineRule="auto"/>
              <w:contextualSpacing/>
              <w:jc w:val="center"/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</w:pPr>
            <w:r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  <w:t>Постановление Правительство Кемеровской области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  <w:t>от 10.11. 2023 № 723</w:t>
            </w:r>
          </w:p>
          <w:p w:rsidR="006545E6" w:rsidRDefault="006545E6">
            <w:pPr>
              <w:widowControl w:val="0"/>
              <w:spacing w:after="0" w:line="240" w:lineRule="auto"/>
              <w:contextualSpacing/>
              <w:jc w:val="center"/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</w:pPr>
            <w:r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  <w:t xml:space="preserve"> </w:t>
            </w:r>
          </w:p>
          <w:p w:rsidR="006545E6" w:rsidRDefault="006545E6">
            <w:pPr>
              <w:widowControl w:val="0"/>
              <w:spacing w:after="0" w:line="240" w:lineRule="auto"/>
              <w:contextualSpacing/>
              <w:jc w:val="center"/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545E6" w:rsidRDefault="006545E6">
            <w:pPr>
              <w:widowControl w:val="0"/>
              <w:spacing w:after="0" w:line="240" w:lineRule="auto"/>
              <w:contextualSpacing/>
              <w:jc w:val="both"/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</w:pPr>
            <w:r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  <w:t xml:space="preserve">Комитет по управлению муниципальным имуществом администрации Тайгинского городского округа </w:t>
            </w:r>
          </w:p>
        </w:tc>
        <w:tc>
          <w:tcPr>
            <w:tcW w:w="83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545E6" w:rsidRDefault="006545E6">
            <w:pPr>
              <w:spacing w:line="240" w:lineRule="auto"/>
              <w:rPr>
                <w:rFonts w:ascii="Arial" w:hAnsi="Arial" w:cs="Arial"/>
                <w:sz w:val="24"/>
                <w:szCs w:val="24"/>
              </w:rPr>
            </w:pPr>
          </w:p>
          <w:p w:rsidR="006545E6" w:rsidRDefault="006545E6">
            <w:pPr>
              <w:spacing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Увеличение доли массовых социально значимых услуг, доступных в электронном виде, до </w:t>
            </w:r>
          </w:p>
          <w:p w:rsidR="006545E6" w:rsidRDefault="006545E6">
            <w:pPr>
              <w:spacing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95 процентов</w:t>
            </w:r>
          </w:p>
        </w:tc>
      </w:tr>
      <w:tr w:rsidR="006545E6">
        <w:trPr>
          <w:gridAfter w:val="1"/>
          <w:wAfter w:w="11" w:type="dxa"/>
        </w:trPr>
        <w:tc>
          <w:tcPr>
            <w:tcW w:w="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545E6" w:rsidRDefault="006545E6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120" w:after="0" w:line="240" w:lineRule="auto"/>
              <w:ind w:left="57" w:right="-28"/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4"/>
                <w:szCs w:val="24"/>
              </w:rPr>
              <w:t>2.2</w:t>
            </w:r>
          </w:p>
        </w:tc>
        <w:tc>
          <w:tcPr>
            <w:tcW w:w="205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545E6" w:rsidRDefault="006545E6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120" w:after="0" w:line="240" w:lineRule="auto"/>
              <w:ind w:right="57"/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4"/>
                <w:szCs w:val="24"/>
              </w:rPr>
              <w:t xml:space="preserve">Рост количества заявлений о предоставлении массовых социально значимых муниципальных услуг в сфере земельно-имущественных отношений в электронном </w:t>
            </w:r>
            <w:r>
              <w:rPr>
                <w:rFonts w:ascii="Arial" w:eastAsia="Times New Roman" w:hAnsi="Arial" w:cs="Arial"/>
                <w:sz w:val="24"/>
                <w:szCs w:val="24"/>
              </w:rPr>
              <w:lastRenderedPageBreak/>
              <w:t>виде</w:t>
            </w:r>
          </w:p>
        </w:tc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545E6" w:rsidRDefault="006545E6">
            <w:pPr>
              <w:spacing w:line="240" w:lineRule="auto"/>
              <w:contextualSpacing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lastRenderedPageBreak/>
              <w:t>ГП КО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545E6" w:rsidRDefault="006545E6">
            <w:pPr>
              <w:spacing w:line="240" w:lineRule="auto"/>
              <w:contextualSpacing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Возрастание</w:t>
            </w:r>
          </w:p>
        </w:tc>
        <w:tc>
          <w:tcPr>
            <w:tcW w:w="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545E6" w:rsidRDefault="006545E6">
            <w:pPr>
              <w:widowControl w:val="0"/>
              <w:spacing w:after="0" w:line="240" w:lineRule="auto"/>
              <w:contextualSpacing/>
              <w:jc w:val="center"/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</w:pPr>
            <w:r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  <w:t>%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545E6" w:rsidRDefault="006545E6">
            <w:pPr>
              <w:widowControl w:val="0"/>
              <w:spacing w:after="0" w:line="240" w:lineRule="auto"/>
              <w:contextualSpacing/>
              <w:jc w:val="center"/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</w:pPr>
            <w:r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545E6" w:rsidRDefault="006545E6">
            <w:pPr>
              <w:widowControl w:val="0"/>
              <w:spacing w:after="0" w:line="240" w:lineRule="auto"/>
              <w:contextualSpacing/>
              <w:jc w:val="center"/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</w:pPr>
            <w:r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  <w:t>2025</w:t>
            </w:r>
          </w:p>
        </w:tc>
        <w:tc>
          <w:tcPr>
            <w:tcW w:w="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545E6" w:rsidRDefault="006545E6">
            <w:pPr>
              <w:widowControl w:val="0"/>
              <w:spacing w:after="0" w:line="240" w:lineRule="auto"/>
              <w:contextualSpacing/>
              <w:jc w:val="center"/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</w:pPr>
            <w:r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545E6" w:rsidRDefault="006545E6">
            <w:pPr>
              <w:widowControl w:val="0"/>
              <w:spacing w:after="0" w:line="240" w:lineRule="auto"/>
              <w:contextualSpacing/>
              <w:jc w:val="center"/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</w:pPr>
            <w:r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545E6" w:rsidRDefault="006545E6">
            <w:pPr>
              <w:widowControl w:val="0"/>
              <w:spacing w:after="0" w:line="240" w:lineRule="auto"/>
              <w:contextualSpacing/>
              <w:jc w:val="center"/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</w:pPr>
            <w:r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545E6" w:rsidRDefault="006545E6">
            <w:pPr>
              <w:widowControl w:val="0"/>
              <w:spacing w:after="0" w:line="240" w:lineRule="auto"/>
              <w:contextualSpacing/>
              <w:jc w:val="center"/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</w:pPr>
            <w:r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545E6" w:rsidRDefault="006545E6">
            <w:pPr>
              <w:widowControl w:val="0"/>
              <w:spacing w:after="0" w:line="240" w:lineRule="auto"/>
              <w:contextualSpacing/>
              <w:jc w:val="center"/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</w:pPr>
            <w:r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85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45E6" w:rsidRDefault="006545E6">
            <w:pPr>
              <w:widowControl w:val="0"/>
              <w:spacing w:after="0" w:line="240" w:lineRule="auto"/>
              <w:contextualSpacing/>
              <w:jc w:val="center"/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545E6" w:rsidRDefault="006545E6">
            <w:pPr>
              <w:widowControl w:val="0"/>
              <w:spacing w:after="0" w:line="240" w:lineRule="auto"/>
              <w:contextualSpacing/>
              <w:jc w:val="both"/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</w:pPr>
            <w:r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  <w:t xml:space="preserve">Комитет по управлению муниципальным имуществом администрации Тайгинского городского округа </w:t>
            </w:r>
          </w:p>
        </w:tc>
        <w:tc>
          <w:tcPr>
            <w:tcW w:w="83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545E6" w:rsidRDefault="006545E6">
            <w:pPr>
              <w:spacing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:rsidR="008D4D70" w:rsidRDefault="008D4D70">
      <w:pPr>
        <w:pStyle w:val="ConsPlusNormal"/>
        <w:ind w:firstLine="851"/>
        <w:jc w:val="center"/>
        <w:rPr>
          <w:rFonts w:ascii="Arial" w:hAnsi="Arial" w:cs="Arial"/>
          <w:sz w:val="24"/>
          <w:szCs w:val="24"/>
        </w:rPr>
      </w:pPr>
    </w:p>
    <w:p w:rsidR="008D4D70" w:rsidRDefault="00404E13">
      <w:pPr>
        <w:pStyle w:val="ConsPlusNormal"/>
        <w:ind w:firstLine="851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3. План достижения показателей муниципальной программы в 2026 году</w:t>
      </w:r>
    </w:p>
    <w:p w:rsidR="008D4D70" w:rsidRDefault="008D4D70">
      <w:pPr>
        <w:pStyle w:val="ConsPlusNormal"/>
        <w:ind w:firstLine="851"/>
        <w:jc w:val="both"/>
        <w:rPr>
          <w:rFonts w:ascii="Arial" w:hAnsi="Arial" w:cs="Arial"/>
          <w:sz w:val="24"/>
          <w:szCs w:val="24"/>
        </w:rPr>
      </w:pPr>
    </w:p>
    <w:tbl>
      <w:tblPr>
        <w:tblW w:w="14884" w:type="dxa"/>
        <w:tblInd w:w="-80" w:type="dxa"/>
        <w:tblLayout w:type="fixed"/>
        <w:tblCellMar>
          <w:left w:w="0" w:type="dxa"/>
          <w:right w:w="0" w:type="dxa"/>
        </w:tblCellMar>
        <w:tblLook w:val="04A0"/>
      </w:tblPr>
      <w:tblGrid>
        <w:gridCol w:w="709"/>
        <w:gridCol w:w="2122"/>
        <w:gridCol w:w="855"/>
        <w:gridCol w:w="992"/>
        <w:gridCol w:w="780"/>
        <w:gridCol w:w="71"/>
        <w:gridCol w:w="665"/>
        <w:gridCol w:w="44"/>
        <w:gridCol w:w="720"/>
        <w:gridCol w:w="845"/>
        <w:gridCol w:w="778"/>
        <w:gridCol w:w="66"/>
        <w:gridCol w:w="670"/>
        <w:gridCol w:w="39"/>
        <w:gridCol w:w="834"/>
        <w:gridCol w:w="859"/>
        <w:gridCol w:w="995"/>
        <w:gridCol w:w="856"/>
        <w:gridCol w:w="992"/>
        <w:gridCol w:w="992"/>
      </w:tblGrid>
      <w:tr w:rsidR="008D4D70">
        <w:trPr>
          <w:trHeight w:val="629"/>
        </w:trPr>
        <w:tc>
          <w:tcPr>
            <w:tcW w:w="70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8D4D70" w:rsidRDefault="00404E13">
            <w:pPr>
              <w:pStyle w:val="ConsPlusNormal"/>
              <w:contextualSpacing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N п/п</w:t>
            </w:r>
          </w:p>
        </w:tc>
        <w:tc>
          <w:tcPr>
            <w:tcW w:w="212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8D4D70" w:rsidRDefault="00404E13">
            <w:pPr>
              <w:pStyle w:val="ConsPlusNormal"/>
              <w:contextualSpacing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Цели/показатели муниципальной программы</w:t>
            </w:r>
          </w:p>
        </w:tc>
        <w:tc>
          <w:tcPr>
            <w:tcW w:w="85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8D4D70" w:rsidRDefault="00404E13">
            <w:pPr>
              <w:pStyle w:val="ConsPlusNormal"/>
              <w:contextualSpacing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Уровень показателя</w:t>
            </w:r>
          </w:p>
          <w:p w:rsidR="008D4D70" w:rsidRDefault="008D4D70">
            <w:pPr>
              <w:pStyle w:val="ConsPlusNormal"/>
              <w:contextualSpacing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8D4D70" w:rsidRDefault="00404E13">
            <w:pPr>
              <w:pStyle w:val="ConsPlusNormal"/>
              <w:contextualSpacing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Единица измерения</w:t>
            </w:r>
          </w:p>
          <w:p w:rsidR="008D4D70" w:rsidRDefault="00404E13">
            <w:pPr>
              <w:pStyle w:val="ConsPlusNormal"/>
              <w:contextualSpacing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(по ОКЕИ)</w:t>
            </w:r>
          </w:p>
        </w:tc>
        <w:tc>
          <w:tcPr>
            <w:tcW w:w="9214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8D4D70" w:rsidRDefault="00404E13">
            <w:pPr>
              <w:pStyle w:val="ConsPlusNormal"/>
              <w:contextualSpacing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Плановые значения по месяцам</w:t>
            </w:r>
          </w:p>
        </w:tc>
        <w:tc>
          <w:tcPr>
            <w:tcW w:w="99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8D4D70" w:rsidRDefault="00404E13" w:rsidP="000C64D4">
            <w:pPr>
              <w:pStyle w:val="ConsPlusNormal"/>
              <w:ind w:left="-62" w:right="-212"/>
              <w:contextualSpacing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На конец</w:t>
            </w:r>
          </w:p>
          <w:p w:rsidR="000C64D4" w:rsidRDefault="00404E13" w:rsidP="000C64D4">
            <w:pPr>
              <w:pStyle w:val="ConsPlusNormal"/>
              <w:ind w:left="-62" w:right="-212"/>
              <w:contextualSpacing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2026</w:t>
            </w:r>
          </w:p>
          <w:p w:rsidR="008D4D70" w:rsidRDefault="00404E13" w:rsidP="000C64D4">
            <w:pPr>
              <w:pStyle w:val="ConsPlusNormal"/>
              <w:ind w:left="-62" w:right="-212"/>
              <w:contextualSpacing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года</w:t>
            </w:r>
          </w:p>
        </w:tc>
      </w:tr>
      <w:tr w:rsidR="008D4D70">
        <w:trPr>
          <w:cantSplit/>
          <w:trHeight w:val="1273"/>
        </w:trPr>
        <w:tc>
          <w:tcPr>
            <w:tcW w:w="7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D4D70" w:rsidRDefault="008D4D70">
            <w:pPr>
              <w:pStyle w:val="ConsPlusNormal"/>
              <w:contextualSpacing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1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D4D70" w:rsidRDefault="008D4D70">
            <w:pPr>
              <w:pStyle w:val="ConsPlusNormal"/>
              <w:contextualSpacing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D4D70" w:rsidRDefault="008D4D70">
            <w:pPr>
              <w:pStyle w:val="ConsPlusNormal"/>
              <w:contextualSpacing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D4D70" w:rsidRDefault="008D4D70">
            <w:pPr>
              <w:pStyle w:val="ConsPlusNormal"/>
              <w:contextualSpacing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textDirection w:val="btLr"/>
            <w:vAlign w:val="center"/>
          </w:tcPr>
          <w:p w:rsidR="008D4D70" w:rsidRDefault="00404E13">
            <w:pPr>
              <w:pStyle w:val="ConsPlusNormal"/>
              <w:ind w:right="113"/>
              <w:contextualSpacing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январь</w:t>
            </w:r>
          </w:p>
        </w:tc>
        <w:tc>
          <w:tcPr>
            <w:tcW w:w="7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textDirection w:val="btLr"/>
            <w:vAlign w:val="center"/>
          </w:tcPr>
          <w:p w:rsidR="008D4D70" w:rsidRDefault="00404E13">
            <w:pPr>
              <w:pStyle w:val="ConsPlusNormal"/>
              <w:ind w:right="113"/>
              <w:contextualSpacing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февраль</w:t>
            </w:r>
          </w:p>
        </w:tc>
        <w:tc>
          <w:tcPr>
            <w:tcW w:w="76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textDirection w:val="btLr"/>
            <w:vAlign w:val="center"/>
          </w:tcPr>
          <w:p w:rsidR="008D4D70" w:rsidRDefault="00404E13">
            <w:pPr>
              <w:pStyle w:val="ConsPlusNormal"/>
              <w:ind w:right="113"/>
              <w:contextualSpacing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март</w:t>
            </w: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textDirection w:val="btLr"/>
            <w:vAlign w:val="center"/>
          </w:tcPr>
          <w:p w:rsidR="008D4D70" w:rsidRDefault="00404E13">
            <w:pPr>
              <w:pStyle w:val="ConsPlusNormal"/>
              <w:ind w:right="113"/>
              <w:contextualSpacing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апрель</w:t>
            </w:r>
          </w:p>
        </w:tc>
        <w:tc>
          <w:tcPr>
            <w:tcW w:w="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textDirection w:val="btLr"/>
            <w:vAlign w:val="center"/>
          </w:tcPr>
          <w:p w:rsidR="008D4D70" w:rsidRDefault="00404E13">
            <w:pPr>
              <w:pStyle w:val="ConsPlusNormal"/>
              <w:ind w:right="113"/>
              <w:contextualSpacing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май</w:t>
            </w:r>
          </w:p>
        </w:tc>
        <w:tc>
          <w:tcPr>
            <w:tcW w:w="7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textDirection w:val="btLr"/>
            <w:vAlign w:val="center"/>
          </w:tcPr>
          <w:p w:rsidR="008D4D70" w:rsidRDefault="00404E13">
            <w:pPr>
              <w:pStyle w:val="ConsPlusNormal"/>
              <w:ind w:right="113"/>
              <w:contextualSpacing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июнь</w:t>
            </w:r>
          </w:p>
        </w:tc>
        <w:tc>
          <w:tcPr>
            <w:tcW w:w="8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textDirection w:val="btLr"/>
            <w:vAlign w:val="center"/>
          </w:tcPr>
          <w:p w:rsidR="008D4D70" w:rsidRDefault="00404E13">
            <w:pPr>
              <w:pStyle w:val="ConsPlusNormal"/>
              <w:ind w:right="113"/>
              <w:contextualSpacing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июль</w:t>
            </w:r>
          </w:p>
        </w:tc>
        <w:tc>
          <w:tcPr>
            <w:tcW w:w="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textDirection w:val="btLr"/>
            <w:vAlign w:val="center"/>
          </w:tcPr>
          <w:p w:rsidR="008D4D70" w:rsidRDefault="00404E13">
            <w:pPr>
              <w:pStyle w:val="ConsPlusNormal"/>
              <w:ind w:right="113"/>
              <w:contextualSpacing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август</w:t>
            </w:r>
          </w:p>
        </w:tc>
        <w:tc>
          <w:tcPr>
            <w:tcW w:w="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textDirection w:val="btLr"/>
            <w:vAlign w:val="center"/>
          </w:tcPr>
          <w:p w:rsidR="008D4D70" w:rsidRDefault="00404E13">
            <w:pPr>
              <w:pStyle w:val="ConsPlusNormal"/>
              <w:ind w:right="113"/>
              <w:contextualSpacing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сентябрь</w:t>
            </w:r>
          </w:p>
        </w:tc>
        <w:tc>
          <w:tcPr>
            <w:tcW w:w="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textDirection w:val="btLr"/>
            <w:vAlign w:val="center"/>
          </w:tcPr>
          <w:p w:rsidR="008D4D70" w:rsidRDefault="00404E13">
            <w:pPr>
              <w:pStyle w:val="ConsPlusNormal"/>
              <w:ind w:right="113"/>
              <w:contextualSpacing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октябрь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textDirection w:val="btLr"/>
            <w:vAlign w:val="center"/>
          </w:tcPr>
          <w:p w:rsidR="008D4D70" w:rsidRDefault="00404E13">
            <w:pPr>
              <w:pStyle w:val="ConsPlusNormal"/>
              <w:ind w:right="113"/>
              <w:contextualSpacing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ноябрь</w:t>
            </w:r>
          </w:p>
        </w:tc>
        <w:tc>
          <w:tcPr>
            <w:tcW w:w="9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8D4D70" w:rsidRDefault="008D4D70">
            <w:pPr>
              <w:pStyle w:val="ConsPlusNormal"/>
              <w:contextualSpacing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8D4D70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D4D70" w:rsidRDefault="00404E13">
            <w:pPr>
              <w:pStyle w:val="ConsPlusNormal"/>
              <w:contextualSpacing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1.</w:t>
            </w:r>
          </w:p>
        </w:tc>
        <w:tc>
          <w:tcPr>
            <w:tcW w:w="14175" w:type="dxa"/>
            <w:gridSpan w:val="1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D4D70" w:rsidRDefault="00404E13">
            <w:pPr>
              <w:pStyle w:val="ConsPlusNormal"/>
              <w:contextualSpacing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Цель муниципальной программы: Повышение эффективности управления и распоряжения  муниципальной собственностью муниципального образования   Тайгинского городского округа и земельными участками, находящимися в муниципальной собственности.</w:t>
            </w:r>
          </w:p>
        </w:tc>
      </w:tr>
      <w:tr w:rsidR="008D4D70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D4D70" w:rsidRDefault="00404E13">
            <w:pPr>
              <w:pStyle w:val="ConsPlusNormal"/>
              <w:tabs>
                <w:tab w:val="left" w:pos="222"/>
              </w:tabs>
              <w:ind w:hanging="204"/>
              <w:contextualSpacing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1.1</w:t>
            </w: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D4D70" w:rsidRDefault="00404E13">
            <w:pPr>
              <w:pStyle w:val="ConsPlusNormal"/>
              <w:contextualSpacing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Доля освоенных средств для обеспечения деятельности  Комитета по управлению муниципальным имуществом администрации Тайгинского городского округа</w:t>
            </w:r>
          </w:p>
          <w:p w:rsidR="008D4D70" w:rsidRDefault="008D4D70">
            <w:pPr>
              <w:widowControl w:val="0"/>
              <w:spacing w:after="0" w:line="240" w:lineRule="auto"/>
              <w:ind w:right="66"/>
              <w:contextualSpacing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D4D70" w:rsidRDefault="00404E13">
            <w:pPr>
              <w:pStyle w:val="ConsPlusNormal"/>
              <w:contextualSpacing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ОМСУ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D4D70" w:rsidRDefault="00404E13">
            <w:pPr>
              <w:pStyle w:val="ConsPlusNormal"/>
              <w:contextualSpacing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%</w:t>
            </w: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D4D70" w:rsidRDefault="00404E13">
            <w:pPr>
              <w:pStyle w:val="ConsPlusNormal"/>
              <w:contextualSpacing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10</w:t>
            </w:r>
          </w:p>
        </w:tc>
        <w:tc>
          <w:tcPr>
            <w:tcW w:w="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D4D70" w:rsidRDefault="00404E13">
            <w:pPr>
              <w:pStyle w:val="ConsPlusNormal"/>
              <w:contextualSpacing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20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D4D70" w:rsidRDefault="00404E13">
            <w:pPr>
              <w:pStyle w:val="ConsPlusNormal"/>
              <w:contextualSpacing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30</w:t>
            </w: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D4D70" w:rsidRDefault="00404E13">
            <w:pPr>
              <w:pStyle w:val="ConsPlusNormal"/>
              <w:contextualSpacing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40</w:t>
            </w:r>
          </w:p>
        </w:tc>
        <w:tc>
          <w:tcPr>
            <w:tcW w:w="8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D4D70" w:rsidRDefault="00404E13">
            <w:pPr>
              <w:pStyle w:val="ConsPlusNormal"/>
              <w:contextualSpacing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50</w:t>
            </w:r>
          </w:p>
        </w:tc>
        <w:tc>
          <w:tcPr>
            <w:tcW w:w="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D4D70" w:rsidRDefault="00404E13">
            <w:pPr>
              <w:pStyle w:val="ConsPlusNormal"/>
              <w:contextualSpacing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60</w:t>
            </w:r>
          </w:p>
        </w:tc>
        <w:tc>
          <w:tcPr>
            <w:tcW w:w="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D4D70" w:rsidRDefault="00404E13">
            <w:pPr>
              <w:pStyle w:val="ConsPlusNormal"/>
              <w:contextualSpacing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70</w:t>
            </w:r>
          </w:p>
        </w:tc>
        <w:tc>
          <w:tcPr>
            <w:tcW w:w="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D4D70" w:rsidRDefault="00404E13">
            <w:pPr>
              <w:pStyle w:val="ConsPlusNormal"/>
              <w:contextualSpacing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80</w:t>
            </w:r>
          </w:p>
        </w:tc>
        <w:tc>
          <w:tcPr>
            <w:tcW w:w="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D4D70" w:rsidRDefault="00404E13">
            <w:pPr>
              <w:pStyle w:val="ConsPlusNormal"/>
              <w:contextualSpacing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85</w:t>
            </w:r>
          </w:p>
        </w:tc>
        <w:tc>
          <w:tcPr>
            <w:tcW w:w="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D4D70" w:rsidRDefault="00404E13">
            <w:pPr>
              <w:pStyle w:val="ConsPlusNormal"/>
              <w:contextualSpacing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90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D4D70" w:rsidRDefault="00404E13">
            <w:pPr>
              <w:pStyle w:val="ConsPlusNormal"/>
              <w:contextualSpacing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D4D70" w:rsidRDefault="00404E13">
            <w:pPr>
              <w:pStyle w:val="ConsPlusNormal"/>
              <w:contextualSpacing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100</w:t>
            </w:r>
          </w:p>
        </w:tc>
      </w:tr>
      <w:tr w:rsidR="008D4D70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D4D70" w:rsidRDefault="00404E13">
            <w:pPr>
              <w:pStyle w:val="ConsPlusNormal"/>
              <w:ind w:firstLine="851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11.2</w:t>
            </w: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D4D70" w:rsidRDefault="00404E13">
            <w:pPr>
              <w:pStyle w:val="ConsPlusNormal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Количество объектов муниципального имущества, </w:t>
            </w:r>
            <w:r>
              <w:rPr>
                <w:rFonts w:ascii="Arial" w:hAnsi="Arial" w:cs="Arial"/>
                <w:color w:val="000000"/>
                <w:sz w:val="24"/>
                <w:szCs w:val="24"/>
              </w:rPr>
              <w:lastRenderedPageBreak/>
              <w:t>прошедших государственную регистрацию права собственности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D4D70" w:rsidRDefault="00404E13">
            <w:pPr>
              <w:pStyle w:val="ConsPlusNormal"/>
              <w:contextualSpacing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lastRenderedPageBreak/>
              <w:t>ОМСУ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D4D70" w:rsidRDefault="00404E13">
            <w:pPr>
              <w:pStyle w:val="ConsPlusNormal"/>
              <w:contextualSpacing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Шт.</w:t>
            </w: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D4D70" w:rsidRDefault="00404E13">
            <w:pPr>
              <w:pStyle w:val="ConsPlusNormal"/>
              <w:contextualSpacing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5</w:t>
            </w:r>
          </w:p>
        </w:tc>
        <w:tc>
          <w:tcPr>
            <w:tcW w:w="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D4D70" w:rsidRDefault="00404E13">
            <w:pPr>
              <w:pStyle w:val="ConsPlusNormal"/>
              <w:contextualSpacing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5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D4D70" w:rsidRDefault="00404E13">
            <w:pPr>
              <w:pStyle w:val="ConsPlusNormal"/>
              <w:contextualSpacing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5</w:t>
            </w: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D4D70" w:rsidRDefault="00404E13">
            <w:pPr>
              <w:pStyle w:val="ConsPlusNormal"/>
              <w:contextualSpacing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7</w:t>
            </w:r>
          </w:p>
        </w:tc>
        <w:tc>
          <w:tcPr>
            <w:tcW w:w="8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D4D70" w:rsidRDefault="00404E13">
            <w:pPr>
              <w:pStyle w:val="ConsPlusNormal"/>
              <w:contextualSpacing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7</w:t>
            </w:r>
          </w:p>
        </w:tc>
        <w:tc>
          <w:tcPr>
            <w:tcW w:w="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D4D70" w:rsidRDefault="00404E13">
            <w:pPr>
              <w:pStyle w:val="ConsPlusNormal"/>
              <w:contextualSpacing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7</w:t>
            </w:r>
          </w:p>
        </w:tc>
        <w:tc>
          <w:tcPr>
            <w:tcW w:w="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D4D70" w:rsidRDefault="00404E13">
            <w:pPr>
              <w:pStyle w:val="ConsPlusNormal"/>
              <w:contextualSpacing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10</w:t>
            </w:r>
          </w:p>
        </w:tc>
        <w:tc>
          <w:tcPr>
            <w:tcW w:w="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D4D70" w:rsidRDefault="00404E13">
            <w:pPr>
              <w:pStyle w:val="ConsPlusNormal"/>
              <w:contextualSpacing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10</w:t>
            </w:r>
          </w:p>
        </w:tc>
        <w:tc>
          <w:tcPr>
            <w:tcW w:w="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D4D70" w:rsidRDefault="00404E13">
            <w:pPr>
              <w:pStyle w:val="ConsPlusNormal"/>
              <w:contextualSpacing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10</w:t>
            </w:r>
          </w:p>
        </w:tc>
        <w:tc>
          <w:tcPr>
            <w:tcW w:w="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D4D70" w:rsidRDefault="00404E13">
            <w:pPr>
              <w:pStyle w:val="ConsPlusNormal"/>
              <w:contextualSpacing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D4D70" w:rsidRDefault="00404E13">
            <w:pPr>
              <w:pStyle w:val="ConsPlusNormal"/>
              <w:contextualSpacing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D4D70" w:rsidRDefault="00404E13">
            <w:pPr>
              <w:pStyle w:val="ConsPlusNormal"/>
              <w:contextualSpacing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15</w:t>
            </w:r>
          </w:p>
        </w:tc>
      </w:tr>
      <w:tr w:rsidR="008D4D70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D4D70" w:rsidRDefault="008D4D70">
            <w:pPr>
              <w:pStyle w:val="ConsPlusNormal"/>
              <w:ind w:firstLine="851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8D4D70" w:rsidRDefault="008D4D70">
            <w:pPr>
              <w:spacing w:line="240" w:lineRule="auto"/>
              <w:rPr>
                <w:rFonts w:ascii="Arial" w:hAnsi="Arial" w:cs="Arial"/>
                <w:sz w:val="24"/>
                <w:szCs w:val="24"/>
                <w:lang w:eastAsia="ru-RU"/>
              </w:rPr>
            </w:pPr>
          </w:p>
          <w:p w:rsidR="008D4D70" w:rsidRDefault="00404E13">
            <w:pPr>
              <w:spacing w:line="240" w:lineRule="auto"/>
              <w:rPr>
                <w:rFonts w:ascii="Arial" w:hAnsi="Arial" w:cs="Arial"/>
                <w:sz w:val="24"/>
                <w:szCs w:val="24"/>
                <w:lang w:eastAsia="ru-RU"/>
              </w:rPr>
            </w:pPr>
            <w:r>
              <w:rPr>
                <w:rFonts w:ascii="Arial" w:hAnsi="Arial" w:cs="Arial"/>
                <w:sz w:val="24"/>
                <w:szCs w:val="24"/>
                <w:lang w:eastAsia="ru-RU"/>
              </w:rPr>
              <w:t xml:space="preserve"> 1.3</w:t>
            </w: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D4D70" w:rsidRDefault="00404E13">
            <w:pPr>
              <w:pStyle w:val="ConsPlusNormal"/>
              <w:contextualSpacing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Количество объектов муниципальной собственности, входящих в состав муниципальной казны и находящихся на содержании КУМИ 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D4D70" w:rsidRDefault="00404E13">
            <w:pPr>
              <w:pStyle w:val="ConsPlusNormal"/>
              <w:contextualSpacing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ОМСУ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D4D70" w:rsidRDefault="00404E13">
            <w:pPr>
              <w:pStyle w:val="ConsPlusNormal"/>
              <w:contextualSpacing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Шт.</w:t>
            </w: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D4D70" w:rsidRDefault="00404E13">
            <w:pPr>
              <w:pStyle w:val="ConsPlusNormal"/>
              <w:contextualSpacing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3</w:t>
            </w:r>
          </w:p>
        </w:tc>
        <w:tc>
          <w:tcPr>
            <w:tcW w:w="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D4D70" w:rsidRDefault="00404E13">
            <w:pPr>
              <w:pStyle w:val="ConsPlusNormal"/>
              <w:contextualSpacing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3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D4D70" w:rsidRDefault="00404E13">
            <w:pPr>
              <w:pStyle w:val="ConsPlusNormal"/>
              <w:contextualSpacing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3</w:t>
            </w: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D4D70" w:rsidRDefault="00404E13">
            <w:pPr>
              <w:pStyle w:val="ConsPlusNormal"/>
              <w:contextualSpacing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12</w:t>
            </w:r>
          </w:p>
        </w:tc>
        <w:tc>
          <w:tcPr>
            <w:tcW w:w="8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D4D70" w:rsidRDefault="00404E13">
            <w:pPr>
              <w:pStyle w:val="ConsPlusNormal"/>
              <w:contextualSpacing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12</w:t>
            </w:r>
          </w:p>
        </w:tc>
        <w:tc>
          <w:tcPr>
            <w:tcW w:w="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D4D70" w:rsidRDefault="00404E13">
            <w:pPr>
              <w:pStyle w:val="ConsPlusNormal"/>
              <w:contextualSpacing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12</w:t>
            </w:r>
          </w:p>
        </w:tc>
        <w:tc>
          <w:tcPr>
            <w:tcW w:w="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D4D70" w:rsidRDefault="00404E13">
            <w:pPr>
              <w:pStyle w:val="ConsPlusNormal"/>
              <w:contextualSpacing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12</w:t>
            </w:r>
          </w:p>
        </w:tc>
        <w:tc>
          <w:tcPr>
            <w:tcW w:w="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D4D70" w:rsidRDefault="00404E13">
            <w:pPr>
              <w:pStyle w:val="ConsPlusNormal"/>
              <w:contextualSpacing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12</w:t>
            </w:r>
          </w:p>
        </w:tc>
        <w:tc>
          <w:tcPr>
            <w:tcW w:w="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D4D70" w:rsidRDefault="00404E13">
            <w:pPr>
              <w:pStyle w:val="ConsPlusNormal"/>
              <w:contextualSpacing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12</w:t>
            </w:r>
          </w:p>
        </w:tc>
        <w:tc>
          <w:tcPr>
            <w:tcW w:w="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D4D70" w:rsidRDefault="00404E13">
            <w:pPr>
              <w:pStyle w:val="ConsPlusNormal"/>
              <w:contextualSpacing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D4D70" w:rsidRDefault="00404E13">
            <w:pPr>
              <w:pStyle w:val="ConsPlusNormal"/>
              <w:contextualSpacing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D4D70" w:rsidRDefault="00404E13">
            <w:pPr>
              <w:pStyle w:val="ConsPlusNormal"/>
              <w:contextualSpacing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12</w:t>
            </w:r>
          </w:p>
        </w:tc>
      </w:tr>
      <w:tr w:rsidR="008D4D70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D4D70" w:rsidRDefault="00404E13">
            <w:pPr>
              <w:pStyle w:val="ConsPlusNormal"/>
              <w:ind w:firstLine="851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</w:t>
            </w:r>
          </w:p>
          <w:p w:rsidR="008D4D70" w:rsidRDefault="00404E13">
            <w:pPr>
              <w:spacing w:line="240" w:lineRule="auto"/>
              <w:rPr>
                <w:rFonts w:ascii="Arial" w:hAnsi="Arial" w:cs="Arial"/>
                <w:sz w:val="24"/>
                <w:szCs w:val="24"/>
                <w:lang w:eastAsia="ru-RU"/>
              </w:rPr>
            </w:pPr>
            <w:r>
              <w:rPr>
                <w:rFonts w:ascii="Arial" w:hAnsi="Arial" w:cs="Arial"/>
                <w:sz w:val="24"/>
                <w:szCs w:val="24"/>
                <w:lang w:eastAsia="ru-RU"/>
              </w:rPr>
              <w:t xml:space="preserve"> 1.4</w:t>
            </w: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D4D70" w:rsidRDefault="00404E13">
            <w:pPr>
              <w:pStyle w:val="ConsPlusNormal"/>
              <w:contextualSpacing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Доля оплаченных счетов за капитальный ремонт муниципального жилищного фонда;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D4D70" w:rsidRDefault="00404E13">
            <w:pPr>
              <w:pStyle w:val="ConsPlusNormal"/>
              <w:contextualSpacing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ОМСУ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D4D70" w:rsidRDefault="00404E13">
            <w:pPr>
              <w:pStyle w:val="ConsPlusNormal"/>
              <w:contextualSpacing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%</w:t>
            </w: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D4D70" w:rsidRDefault="00404E13">
            <w:pPr>
              <w:pStyle w:val="ConsPlusNormal"/>
              <w:contextualSpacing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10</w:t>
            </w:r>
          </w:p>
        </w:tc>
        <w:tc>
          <w:tcPr>
            <w:tcW w:w="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D4D70" w:rsidRDefault="00404E13">
            <w:pPr>
              <w:pStyle w:val="ConsPlusNormal"/>
              <w:contextualSpacing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20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D4D70" w:rsidRDefault="00404E13">
            <w:pPr>
              <w:pStyle w:val="ConsPlusNormal"/>
              <w:contextualSpacing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30</w:t>
            </w: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D4D70" w:rsidRDefault="00404E13">
            <w:pPr>
              <w:pStyle w:val="ConsPlusNormal"/>
              <w:contextualSpacing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40</w:t>
            </w:r>
          </w:p>
        </w:tc>
        <w:tc>
          <w:tcPr>
            <w:tcW w:w="8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D4D70" w:rsidRDefault="00404E13">
            <w:pPr>
              <w:pStyle w:val="ConsPlusNormal"/>
              <w:contextualSpacing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50</w:t>
            </w:r>
          </w:p>
        </w:tc>
        <w:tc>
          <w:tcPr>
            <w:tcW w:w="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D4D70" w:rsidRDefault="00404E13">
            <w:pPr>
              <w:pStyle w:val="ConsPlusNormal"/>
              <w:contextualSpacing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60</w:t>
            </w:r>
          </w:p>
        </w:tc>
        <w:tc>
          <w:tcPr>
            <w:tcW w:w="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D4D70" w:rsidRDefault="00404E13">
            <w:pPr>
              <w:pStyle w:val="ConsPlusNormal"/>
              <w:contextualSpacing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70</w:t>
            </w:r>
          </w:p>
        </w:tc>
        <w:tc>
          <w:tcPr>
            <w:tcW w:w="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D4D70" w:rsidRDefault="00404E13">
            <w:pPr>
              <w:pStyle w:val="ConsPlusNormal"/>
              <w:contextualSpacing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80</w:t>
            </w:r>
          </w:p>
        </w:tc>
        <w:tc>
          <w:tcPr>
            <w:tcW w:w="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D4D70" w:rsidRDefault="00404E13">
            <w:pPr>
              <w:pStyle w:val="ConsPlusNormal"/>
              <w:contextualSpacing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90</w:t>
            </w:r>
          </w:p>
        </w:tc>
        <w:tc>
          <w:tcPr>
            <w:tcW w:w="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D4D70" w:rsidRDefault="00404E13">
            <w:pPr>
              <w:pStyle w:val="ConsPlusNormal"/>
              <w:contextualSpacing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95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D4D70" w:rsidRDefault="00404E13">
            <w:pPr>
              <w:pStyle w:val="ConsPlusNormal"/>
              <w:contextualSpacing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D4D70" w:rsidRDefault="00404E13">
            <w:pPr>
              <w:pStyle w:val="ConsPlusNormal"/>
              <w:contextualSpacing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100</w:t>
            </w:r>
          </w:p>
        </w:tc>
      </w:tr>
      <w:tr w:rsidR="008D4D70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D4D70" w:rsidRDefault="008D4D70">
            <w:pPr>
              <w:pStyle w:val="ConsPlusNormal"/>
              <w:ind w:firstLine="851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8D4D70" w:rsidRDefault="00404E13">
            <w:pPr>
              <w:spacing w:line="240" w:lineRule="auto"/>
              <w:rPr>
                <w:rFonts w:ascii="Arial" w:hAnsi="Arial" w:cs="Arial"/>
                <w:sz w:val="24"/>
                <w:szCs w:val="24"/>
                <w:lang w:eastAsia="ru-RU"/>
              </w:rPr>
            </w:pPr>
            <w:r>
              <w:rPr>
                <w:rFonts w:ascii="Arial" w:hAnsi="Arial" w:cs="Arial"/>
                <w:sz w:val="24"/>
                <w:szCs w:val="24"/>
                <w:lang w:eastAsia="ru-RU"/>
              </w:rPr>
              <w:t xml:space="preserve"> 1.5</w:t>
            </w: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D4D70" w:rsidRDefault="00404E13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Количество кварталов муниципального образования, по которым проведена кадастровая работа</w:t>
            </w:r>
          </w:p>
          <w:p w:rsidR="008D4D70" w:rsidRDefault="008D4D70">
            <w:pPr>
              <w:pStyle w:val="ConsPlusNormal"/>
              <w:contextualSpacing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D4D70" w:rsidRDefault="00404E13">
            <w:pPr>
              <w:pStyle w:val="ConsPlusNormal"/>
              <w:contextualSpacing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lastRenderedPageBreak/>
              <w:t>ОМСУ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D4D70" w:rsidRDefault="00404E13">
            <w:pPr>
              <w:pStyle w:val="ConsPlusNormal"/>
              <w:contextualSpacing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Шт.</w:t>
            </w: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D4D70" w:rsidRDefault="00404E13">
            <w:pPr>
              <w:pStyle w:val="ConsPlusNormal"/>
              <w:contextualSpacing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D4D70" w:rsidRDefault="00404E13">
            <w:pPr>
              <w:pStyle w:val="ConsPlusNormal"/>
              <w:contextualSpacing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4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D4D70" w:rsidRDefault="00404E13">
            <w:pPr>
              <w:pStyle w:val="ConsPlusNormal"/>
              <w:contextualSpacing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6</w:t>
            </w: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D4D70" w:rsidRDefault="00404E13">
            <w:pPr>
              <w:pStyle w:val="ConsPlusNormal"/>
              <w:contextualSpacing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8</w:t>
            </w:r>
          </w:p>
        </w:tc>
        <w:tc>
          <w:tcPr>
            <w:tcW w:w="8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D4D70" w:rsidRDefault="00404E13">
            <w:pPr>
              <w:pStyle w:val="ConsPlusNormal"/>
              <w:contextualSpacing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10</w:t>
            </w:r>
          </w:p>
        </w:tc>
        <w:tc>
          <w:tcPr>
            <w:tcW w:w="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D4D70" w:rsidRDefault="00404E13">
            <w:pPr>
              <w:pStyle w:val="ConsPlusNormal"/>
              <w:contextualSpacing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10</w:t>
            </w:r>
          </w:p>
        </w:tc>
        <w:tc>
          <w:tcPr>
            <w:tcW w:w="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D4D70" w:rsidRDefault="00404E13">
            <w:pPr>
              <w:pStyle w:val="ConsPlusNormal"/>
              <w:contextualSpacing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10</w:t>
            </w:r>
          </w:p>
        </w:tc>
        <w:tc>
          <w:tcPr>
            <w:tcW w:w="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D4D70" w:rsidRDefault="00404E13">
            <w:pPr>
              <w:pStyle w:val="ConsPlusNormal"/>
              <w:contextualSpacing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12</w:t>
            </w:r>
          </w:p>
        </w:tc>
        <w:tc>
          <w:tcPr>
            <w:tcW w:w="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D4D70" w:rsidRDefault="00404E13">
            <w:pPr>
              <w:pStyle w:val="ConsPlusNormal"/>
              <w:contextualSpacing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15</w:t>
            </w:r>
          </w:p>
        </w:tc>
        <w:tc>
          <w:tcPr>
            <w:tcW w:w="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D4D70" w:rsidRDefault="00404E13">
            <w:pPr>
              <w:pStyle w:val="ConsPlusNormal"/>
              <w:contextualSpacing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D4D70" w:rsidRDefault="00404E13">
            <w:pPr>
              <w:pStyle w:val="ConsPlusNormal"/>
              <w:contextualSpacing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D4D70" w:rsidRDefault="00404E13">
            <w:pPr>
              <w:pStyle w:val="ConsPlusNormal"/>
              <w:contextualSpacing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20</w:t>
            </w:r>
          </w:p>
        </w:tc>
      </w:tr>
      <w:tr w:rsidR="006545E6" w:rsidTr="000D41BA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D41BA" w:rsidRDefault="000D41BA" w:rsidP="000D41BA">
            <w:pPr>
              <w:pStyle w:val="ConsPlusNormal"/>
              <w:ind w:firstLine="851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6545E6" w:rsidRPr="000D41BA" w:rsidRDefault="000D41BA" w:rsidP="000D41BA">
            <w:pPr>
              <w:jc w:val="center"/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0D41BA">
              <w:rPr>
                <w:rFonts w:ascii="Arial" w:hAnsi="Arial" w:cs="Arial"/>
                <w:sz w:val="24"/>
                <w:szCs w:val="24"/>
                <w:lang w:eastAsia="ru-RU"/>
              </w:rPr>
              <w:t>1.6</w:t>
            </w: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545E6" w:rsidRDefault="000D41B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  <w:r w:rsidRPr="000D41BA">
              <w:rPr>
                <w:rFonts w:ascii="Arial" w:hAnsi="Arial" w:cs="Arial"/>
                <w:sz w:val="24"/>
                <w:szCs w:val="24"/>
              </w:rPr>
              <w:t>Доля поступлений, полученных от использования и распоряжения имуществом и земельными ресурсами, находящимися в собственности Тайгинского городского округа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545E6" w:rsidRDefault="006545E6" w:rsidP="006545E6">
            <w:pPr>
              <w:pStyle w:val="ConsPlusNormal"/>
              <w:contextualSpacing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ОМСУ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545E6" w:rsidRDefault="006545E6" w:rsidP="006545E6">
            <w:pPr>
              <w:pStyle w:val="ConsPlusNormal"/>
              <w:contextualSpacing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%</w:t>
            </w: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545E6" w:rsidRPr="006545E6" w:rsidRDefault="006545E6" w:rsidP="006545E6">
            <w:pPr>
              <w:ind w:left="57" w:right="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545E6">
              <w:rPr>
                <w:rFonts w:ascii="Arial" w:hAnsi="Arial" w:cs="Arial"/>
                <w:sz w:val="24"/>
                <w:szCs w:val="24"/>
              </w:rPr>
              <w:t>≥</w:t>
            </w:r>
            <w:r w:rsidR="0094047A">
              <w:rPr>
                <w:rFonts w:ascii="Arial" w:hAnsi="Arial" w:cs="Arial"/>
                <w:sz w:val="24"/>
                <w:szCs w:val="24"/>
              </w:rPr>
              <w:t>7</w:t>
            </w:r>
          </w:p>
          <w:p w:rsidR="006545E6" w:rsidRPr="006545E6" w:rsidRDefault="006545E6" w:rsidP="006545E6">
            <w:pPr>
              <w:ind w:left="57" w:right="57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545E6" w:rsidRPr="006545E6" w:rsidRDefault="006545E6" w:rsidP="006545E6">
            <w:pPr>
              <w:ind w:left="57" w:right="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545E6">
              <w:rPr>
                <w:rFonts w:ascii="Arial" w:hAnsi="Arial" w:cs="Arial"/>
                <w:sz w:val="24"/>
                <w:szCs w:val="24"/>
              </w:rPr>
              <w:t>≥15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545E6" w:rsidRPr="006545E6" w:rsidRDefault="006545E6" w:rsidP="006545E6">
            <w:pPr>
              <w:ind w:left="57" w:right="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545E6">
              <w:rPr>
                <w:rFonts w:ascii="Arial" w:hAnsi="Arial" w:cs="Arial"/>
                <w:sz w:val="24"/>
                <w:szCs w:val="24"/>
              </w:rPr>
              <w:t>≥20</w:t>
            </w: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545E6" w:rsidRPr="006545E6" w:rsidRDefault="006545E6" w:rsidP="006545E6">
            <w:pPr>
              <w:ind w:left="57" w:right="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545E6">
              <w:rPr>
                <w:rFonts w:ascii="Arial" w:hAnsi="Arial" w:cs="Arial"/>
                <w:sz w:val="24"/>
                <w:szCs w:val="24"/>
              </w:rPr>
              <w:t>≥28</w:t>
            </w:r>
          </w:p>
        </w:tc>
        <w:tc>
          <w:tcPr>
            <w:tcW w:w="8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545E6" w:rsidRPr="006545E6" w:rsidRDefault="006545E6" w:rsidP="006545E6">
            <w:pPr>
              <w:ind w:left="57" w:right="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545E6">
              <w:rPr>
                <w:rFonts w:ascii="Arial" w:hAnsi="Arial" w:cs="Arial"/>
                <w:sz w:val="24"/>
                <w:szCs w:val="24"/>
              </w:rPr>
              <w:t>≥35</w:t>
            </w:r>
          </w:p>
        </w:tc>
        <w:tc>
          <w:tcPr>
            <w:tcW w:w="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545E6" w:rsidRPr="006545E6" w:rsidRDefault="006545E6" w:rsidP="006545E6">
            <w:pPr>
              <w:ind w:left="57" w:right="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545E6">
              <w:rPr>
                <w:rFonts w:ascii="Arial" w:hAnsi="Arial" w:cs="Arial"/>
                <w:sz w:val="24"/>
                <w:szCs w:val="24"/>
              </w:rPr>
              <w:t>≥45</w:t>
            </w:r>
          </w:p>
        </w:tc>
        <w:tc>
          <w:tcPr>
            <w:tcW w:w="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545E6" w:rsidRPr="006545E6" w:rsidRDefault="006545E6" w:rsidP="006545E6">
            <w:pPr>
              <w:ind w:left="57" w:right="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545E6">
              <w:rPr>
                <w:rFonts w:ascii="Arial" w:hAnsi="Arial" w:cs="Arial"/>
                <w:sz w:val="24"/>
                <w:szCs w:val="24"/>
              </w:rPr>
              <w:t>≥53</w:t>
            </w:r>
          </w:p>
        </w:tc>
        <w:tc>
          <w:tcPr>
            <w:tcW w:w="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545E6" w:rsidRPr="006545E6" w:rsidRDefault="006545E6" w:rsidP="006545E6">
            <w:pPr>
              <w:ind w:left="57" w:right="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545E6">
              <w:rPr>
                <w:rFonts w:ascii="Arial" w:hAnsi="Arial" w:cs="Arial"/>
                <w:sz w:val="24"/>
                <w:szCs w:val="24"/>
              </w:rPr>
              <w:t>≥61</w:t>
            </w:r>
          </w:p>
        </w:tc>
        <w:tc>
          <w:tcPr>
            <w:tcW w:w="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545E6" w:rsidRPr="006545E6" w:rsidRDefault="006545E6" w:rsidP="006545E6">
            <w:pPr>
              <w:ind w:left="57" w:right="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545E6">
              <w:rPr>
                <w:rFonts w:ascii="Arial" w:hAnsi="Arial" w:cs="Arial"/>
                <w:sz w:val="24"/>
                <w:szCs w:val="24"/>
              </w:rPr>
              <w:t>≥70</w:t>
            </w:r>
          </w:p>
        </w:tc>
        <w:tc>
          <w:tcPr>
            <w:tcW w:w="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545E6" w:rsidRPr="006545E6" w:rsidRDefault="006545E6" w:rsidP="006545E6">
            <w:pPr>
              <w:ind w:left="57" w:right="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545E6">
              <w:rPr>
                <w:rFonts w:ascii="Arial" w:hAnsi="Arial" w:cs="Arial"/>
                <w:sz w:val="24"/>
                <w:szCs w:val="24"/>
              </w:rPr>
              <w:t>≥78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545E6" w:rsidRPr="006545E6" w:rsidRDefault="006545E6" w:rsidP="006545E6">
            <w:pPr>
              <w:ind w:left="57" w:right="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545E6">
              <w:rPr>
                <w:rFonts w:ascii="Arial" w:hAnsi="Arial" w:cs="Arial"/>
                <w:sz w:val="24"/>
                <w:szCs w:val="24"/>
              </w:rPr>
              <w:t>≥87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545E6" w:rsidRPr="006545E6" w:rsidRDefault="006545E6" w:rsidP="006545E6">
            <w:pPr>
              <w:ind w:left="57" w:right="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545E6">
              <w:rPr>
                <w:rFonts w:ascii="Arial" w:hAnsi="Arial" w:cs="Arial"/>
                <w:sz w:val="24"/>
                <w:szCs w:val="24"/>
              </w:rPr>
              <w:t>≥95</w:t>
            </w:r>
          </w:p>
        </w:tc>
      </w:tr>
    </w:tbl>
    <w:tbl>
      <w:tblPr>
        <w:tblStyle w:val="af"/>
        <w:tblW w:w="14884" w:type="dxa"/>
        <w:tblInd w:w="-34" w:type="dxa"/>
        <w:tblLayout w:type="fixed"/>
        <w:tblLook w:val="04A0"/>
      </w:tblPr>
      <w:tblGrid>
        <w:gridCol w:w="709"/>
        <w:gridCol w:w="2127"/>
        <w:gridCol w:w="850"/>
        <w:gridCol w:w="992"/>
        <w:gridCol w:w="851"/>
        <w:gridCol w:w="709"/>
        <w:gridCol w:w="708"/>
        <w:gridCol w:w="851"/>
        <w:gridCol w:w="850"/>
        <w:gridCol w:w="709"/>
        <w:gridCol w:w="851"/>
        <w:gridCol w:w="850"/>
        <w:gridCol w:w="992"/>
        <w:gridCol w:w="851"/>
        <w:gridCol w:w="992"/>
        <w:gridCol w:w="992"/>
      </w:tblGrid>
      <w:tr w:rsidR="008D4D70">
        <w:tc>
          <w:tcPr>
            <w:tcW w:w="709" w:type="dxa"/>
          </w:tcPr>
          <w:p w:rsidR="008D4D70" w:rsidRDefault="00404E13">
            <w:pPr>
              <w:pStyle w:val="ConsPlusNormal"/>
              <w:tabs>
                <w:tab w:val="left" w:pos="265"/>
              </w:tabs>
              <w:ind w:left="-1100" w:firstLine="959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2.</w:t>
            </w:r>
          </w:p>
        </w:tc>
        <w:tc>
          <w:tcPr>
            <w:tcW w:w="14175" w:type="dxa"/>
            <w:gridSpan w:val="15"/>
          </w:tcPr>
          <w:p w:rsidR="008D4D70" w:rsidRDefault="00404E13">
            <w:pPr>
              <w:spacing w:after="0" w:line="240" w:lineRule="auto"/>
              <w:ind w:left="57" w:right="57" w:hanging="23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  <w:t>Цель муниципальной программы: Повышение качества муниципальных услуг в сфере земельно-имущественных отношений, в том числе в связи с доступностью муниципальных услуг в электронном виде, до 90 процентов к концу 2030 года</w:t>
            </w:r>
          </w:p>
        </w:tc>
      </w:tr>
      <w:tr w:rsidR="00A957C9">
        <w:tc>
          <w:tcPr>
            <w:tcW w:w="709" w:type="dxa"/>
          </w:tcPr>
          <w:p w:rsidR="00A957C9" w:rsidRDefault="00A957C9">
            <w:pPr>
              <w:pStyle w:val="ConsPlusNormal"/>
              <w:ind w:firstLine="851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A957C9" w:rsidRDefault="00A957C9">
            <w:pPr>
              <w:spacing w:line="240" w:lineRule="auto"/>
              <w:rPr>
                <w:rFonts w:ascii="Arial" w:hAnsi="Arial" w:cs="Arial"/>
                <w:sz w:val="24"/>
                <w:szCs w:val="24"/>
                <w:lang w:eastAsia="ru-RU"/>
              </w:rPr>
            </w:pPr>
            <w:r>
              <w:rPr>
                <w:rFonts w:ascii="Arial" w:hAnsi="Arial" w:cs="Arial"/>
                <w:sz w:val="24"/>
                <w:szCs w:val="24"/>
                <w:lang w:eastAsia="ru-RU"/>
              </w:rPr>
              <w:t xml:space="preserve"> 2.1</w:t>
            </w:r>
          </w:p>
        </w:tc>
        <w:tc>
          <w:tcPr>
            <w:tcW w:w="2127" w:type="dxa"/>
          </w:tcPr>
          <w:p w:rsidR="00A957C9" w:rsidRDefault="00A957C9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120" w:after="0" w:line="240" w:lineRule="auto"/>
              <w:ind w:left="57" w:right="57"/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4"/>
                <w:szCs w:val="24"/>
              </w:rPr>
              <w:t>Доступность муниципальных услуг в сфере земельно-имущественных отношений в электронном виде, в том числе на Едином портале государственных услуг</w:t>
            </w:r>
          </w:p>
        </w:tc>
        <w:tc>
          <w:tcPr>
            <w:tcW w:w="850" w:type="dxa"/>
          </w:tcPr>
          <w:p w:rsidR="00A957C9" w:rsidRDefault="00A957C9">
            <w:pPr>
              <w:spacing w:line="240" w:lineRule="auto"/>
              <w:jc w:val="center"/>
              <w:rPr>
                <w:rFonts w:ascii="Arial" w:hAnsi="Arial" w:cs="Arial"/>
                <w:sz w:val="24"/>
                <w:szCs w:val="24"/>
                <w:lang w:eastAsia="ru-RU"/>
              </w:rPr>
            </w:pPr>
            <w:r>
              <w:rPr>
                <w:rFonts w:ascii="Arial" w:hAnsi="Arial" w:cs="Arial"/>
                <w:sz w:val="24"/>
                <w:szCs w:val="24"/>
                <w:lang w:eastAsia="ru-RU"/>
              </w:rPr>
              <w:t>ГП КО</w:t>
            </w:r>
          </w:p>
        </w:tc>
        <w:tc>
          <w:tcPr>
            <w:tcW w:w="992" w:type="dxa"/>
          </w:tcPr>
          <w:p w:rsidR="00A957C9" w:rsidRDefault="00A957C9">
            <w:pPr>
              <w:spacing w:line="240" w:lineRule="auto"/>
              <w:jc w:val="center"/>
              <w:rPr>
                <w:rFonts w:ascii="Arial" w:hAnsi="Arial" w:cs="Arial"/>
                <w:sz w:val="24"/>
                <w:szCs w:val="24"/>
                <w:lang w:eastAsia="ru-RU"/>
              </w:rPr>
            </w:pPr>
            <w:r>
              <w:rPr>
                <w:rFonts w:ascii="Arial" w:hAnsi="Arial" w:cs="Arial"/>
                <w:sz w:val="24"/>
                <w:szCs w:val="24"/>
              </w:rPr>
              <w:t>%</w:t>
            </w:r>
          </w:p>
        </w:tc>
        <w:tc>
          <w:tcPr>
            <w:tcW w:w="851" w:type="dxa"/>
          </w:tcPr>
          <w:p w:rsidR="00A957C9" w:rsidRPr="006545E6" w:rsidRDefault="00A957C9" w:rsidP="003138A9">
            <w:pPr>
              <w:tabs>
                <w:tab w:val="left" w:pos="318"/>
              </w:tabs>
              <w:spacing w:after="0" w:line="240" w:lineRule="auto"/>
              <w:ind w:left="-1123" w:right="57" w:firstLine="1016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6545E6">
              <w:rPr>
                <w:rFonts w:ascii="Arial" w:eastAsia="Times New Roman" w:hAnsi="Arial" w:cs="Arial"/>
                <w:sz w:val="24"/>
                <w:szCs w:val="24"/>
              </w:rPr>
              <w:t>80</w:t>
            </w:r>
          </w:p>
        </w:tc>
        <w:tc>
          <w:tcPr>
            <w:tcW w:w="709" w:type="dxa"/>
          </w:tcPr>
          <w:p w:rsidR="00A957C9" w:rsidRPr="006545E6" w:rsidRDefault="00A957C9" w:rsidP="003138A9">
            <w:pPr>
              <w:tabs>
                <w:tab w:val="left" w:pos="401"/>
              </w:tabs>
              <w:spacing w:after="0" w:line="240" w:lineRule="auto"/>
              <w:ind w:left="-831" w:right="57" w:firstLine="723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6545E6">
              <w:rPr>
                <w:rFonts w:ascii="Arial" w:eastAsia="Times New Roman" w:hAnsi="Arial" w:cs="Arial"/>
                <w:sz w:val="24"/>
                <w:szCs w:val="24"/>
              </w:rPr>
              <w:t>80,55</w:t>
            </w:r>
          </w:p>
        </w:tc>
        <w:tc>
          <w:tcPr>
            <w:tcW w:w="708" w:type="dxa"/>
          </w:tcPr>
          <w:p w:rsidR="00A957C9" w:rsidRPr="006545E6" w:rsidRDefault="00A957C9" w:rsidP="003138A9">
            <w:pPr>
              <w:spacing w:after="0" w:line="240" w:lineRule="auto"/>
              <w:ind w:left="-860" w:right="57" w:firstLine="851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6545E6">
              <w:rPr>
                <w:rFonts w:ascii="Arial" w:eastAsia="Times New Roman" w:hAnsi="Arial" w:cs="Arial"/>
                <w:sz w:val="24"/>
                <w:szCs w:val="24"/>
              </w:rPr>
              <w:t>81</w:t>
            </w:r>
          </w:p>
        </w:tc>
        <w:tc>
          <w:tcPr>
            <w:tcW w:w="851" w:type="dxa"/>
          </w:tcPr>
          <w:p w:rsidR="00A957C9" w:rsidRPr="006545E6" w:rsidRDefault="00A957C9" w:rsidP="003138A9">
            <w:pPr>
              <w:tabs>
                <w:tab w:val="left" w:pos="318"/>
              </w:tabs>
              <w:spacing w:after="0" w:line="240" w:lineRule="auto"/>
              <w:ind w:left="-816" w:right="57" w:firstLine="851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6545E6">
              <w:rPr>
                <w:rFonts w:ascii="Arial" w:eastAsia="Times New Roman" w:hAnsi="Arial" w:cs="Arial"/>
                <w:sz w:val="24"/>
                <w:szCs w:val="24"/>
              </w:rPr>
              <w:t>81,5</w:t>
            </w:r>
          </w:p>
        </w:tc>
        <w:tc>
          <w:tcPr>
            <w:tcW w:w="850" w:type="dxa"/>
          </w:tcPr>
          <w:p w:rsidR="00A957C9" w:rsidRPr="006545E6" w:rsidRDefault="00A957C9" w:rsidP="003138A9">
            <w:pPr>
              <w:tabs>
                <w:tab w:val="left" w:pos="-108"/>
              </w:tabs>
              <w:spacing w:after="0" w:line="240" w:lineRule="auto"/>
              <w:ind w:left="-817" w:right="57" w:firstLine="851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6545E6">
              <w:rPr>
                <w:rFonts w:ascii="Arial" w:eastAsia="Times New Roman" w:hAnsi="Arial" w:cs="Arial"/>
                <w:sz w:val="24"/>
                <w:szCs w:val="24"/>
              </w:rPr>
              <w:t>82</w:t>
            </w:r>
          </w:p>
        </w:tc>
        <w:tc>
          <w:tcPr>
            <w:tcW w:w="709" w:type="dxa"/>
          </w:tcPr>
          <w:p w:rsidR="00A957C9" w:rsidRPr="006545E6" w:rsidRDefault="00A957C9" w:rsidP="003138A9">
            <w:pPr>
              <w:tabs>
                <w:tab w:val="left" w:pos="217"/>
              </w:tabs>
              <w:spacing w:after="0" w:line="240" w:lineRule="auto"/>
              <w:ind w:left="-1139" w:right="57" w:firstLine="1016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6545E6">
              <w:rPr>
                <w:rFonts w:ascii="Arial" w:eastAsia="Times New Roman" w:hAnsi="Arial" w:cs="Arial"/>
                <w:sz w:val="24"/>
                <w:szCs w:val="24"/>
              </w:rPr>
              <w:t>82,5</w:t>
            </w:r>
          </w:p>
        </w:tc>
        <w:tc>
          <w:tcPr>
            <w:tcW w:w="851" w:type="dxa"/>
          </w:tcPr>
          <w:p w:rsidR="00A957C9" w:rsidRPr="006545E6" w:rsidRDefault="00A957C9" w:rsidP="003138A9">
            <w:pPr>
              <w:spacing w:after="0" w:line="240" w:lineRule="auto"/>
              <w:ind w:left="-854" w:right="57" w:firstLine="851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6545E6">
              <w:rPr>
                <w:rFonts w:ascii="Arial" w:eastAsia="Times New Roman" w:hAnsi="Arial" w:cs="Arial"/>
                <w:sz w:val="24"/>
                <w:szCs w:val="24"/>
              </w:rPr>
              <w:t>83</w:t>
            </w:r>
          </w:p>
        </w:tc>
        <w:tc>
          <w:tcPr>
            <w:tcW w:w="850" w:type="dxa"/>
          </w:tcPr>
          <w:p w:rsidR="00A957C9" w:rsidRPr="006545E6" w:rsidRDefault="00A957C9" w:rsidP="003138A9">
            <w:pPr>
              <w:spacing w:after="0" w:line="240" w:lineRule="auto"/>
              <w:ind w:left="-817" w:right="57" w:firstLine="851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6545E6">
              <w:rPr>
                <w:rFonts w:ascii="Arial" w:eastAsia="Times New Roman" w:hAnsi="Arial" w:cs="Arial"/>
                <w:sz w:val="24"/>
                <w:szCs w:val="24"/>
              </w:rPr>
              <w:t>83,5</w:t>
            </w:r>
          </w:p>
        </w:tc>
        <w:tc>
          <w:tcPr>
            <w:tcW w:w="992" w:type="dxa"/>
          </w:tcPr>
          <w:p w:rsidR="00A957C9" w:rsidRPr="006545E6" w:rsidRDefault="00A957C9" w:rsidP="003138A9">
            <w:pPr>
              <w:spacing w:after="0" w:line="240" w:lineRule="auto"/>
              <w:ind w:left="-830" w:right="57" w:firstLine="851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6545E6">
              <w:rPr>
                <w:rFonts w:ascii="Arial" w:eastAsia="Times New Roman" w:hAnsi="Arial" w:cs="Arial"/>
                <w:sz w:val="24"/>
                <w:szCs w:val="24"/>
              </w:rPr>
              <w:t>84</w:t>
            </w:r>
          </w:p>
        </w:tc>
        <w:tc>
          <w:tcPr>
            <w:tcW w:w="851" w:type="dxa"/>
          </w:tcPr>
          <w:p w:rsidR="00A957C9" w:rsidRPr="006545E6" w:rsidRDefault="00A957C9" w:rsidP="003138A9">
            <w:pPr>
              <w:spacing w:after="0" w:line="240" w:lineRule="auto"/>
              <w:ind w:left="-844" w:right="57" w:firstLine="851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6545E6">
              <w:rPr>
                <w:rFonts w:ascii="Arial" w:eastAsia="Times New Roman" w:hAnsi="Arial" w:cs="Arial"/>
                <w:sz w:val="24"/>
                <w:szCs w:val="24"/>
              </w:rPr>
              <w:t>84,5</w:t>
            </w:r>
          </w:p>
        </w:tc>
        <w:tc>
          <w:tcPr>
            <w:tcW w:w="992" w:type="dxa"/>
          </w:tcPr>
          <w:p w:rsidR="00A957C9" w:rsidRPr="006545E6" w:rsidRDefault="00A957C9" w:rsidP="003138A9">
            <w:pPr>
              <w:tabs>
                <w:tab w:val="left" w:pos="459"/>
              </w:tabs>
              <w:spacing w:after="0" w:line="240" w:lineRule="auto"/>
              <w:ind w:left="-817" w:right="57" w:firstLine="851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6545E6">
              <w:rPr>
                <w:rFonts w:ascii="Arial" w:eastAsia="Times New Roman" w:hAnsi="Arial" w:cs="Arial"/>
                <w:sz w:val="24"/>
                <w:szCs w:val="24"/>
              </w:rPr>
              <w:t>85</w:t>
            </w:r>
          </w:p>
        </w:tc>
        <w:tc>
          <w:tcPr>
            <w:tcW w:w="992" w:type="dxa"/>
          </w:tcPr>
          <w:p w:rsidR="00A957C9" w:rsidRPr="006545E6" w:rsidRDefault="00A957C9" w:rsidP="003138A9">
            <w:pPr>
              <w:spacing w:after="0" w:line="240" w:lineRule="auto"/>
              <w:ind w:left="-817" w:right="57" w:firstLine="851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6545E6">
              <w:rPr>
                <w:rFonts w:ascii="Arial" w:eastAsia="Times New Roman" w:hAnsi="Arial" w:cs="Arial"/>
                <w:sz w:val="24"/>
                <w:szCs w:val="24"/>
              </w:rPr>
              <w:t>85</w:t>
            </w:r>
          </w:p>
        </w:tc>
      </w:tr>
      <w:tr w:rsidR="008D4D70">
        <w:tc>
          <w:tcPr>
            <w:tcW w:w="709" w:type="dxa"/>
          </w:tcPr>
          <w:p w:rsidR="008D4D70" w:rsidRDefault="008D4D70">
            <w:pPr>
              <w:pStyle w:val="ConsPlusNormal"/>
              <w:ind w:firstLine="851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8D4D70" w:rsidRDefault="008D4D70">
            <w:pPr>
              <w:spacing w:line="240" w:lineRule="auto"/>
              <w:rPr>
                <w:rFonts w:ascii="Arial" w:hAnsi="Arial" w:cs="Arial"/>
                <w:sz w:val="24"/>
                <w:szCs w:val="24"/>
                <w:lang w:eastAsia="ru-RU"/>
              </w:rPr>
            </w:pPr>
          </w:p>
          <w:p w:rsidR="008D4D70" w:rsidRDefault="00404E13" w:rsidP="000D41BA">
            <w:pPr>
              <w:spacing w:line="240" w:lineRule="auto"/>
              <w:rPr>
                <w:rFonts w:ascii="Arial" w:hAnsi="Arial" w:cs="Arial"/>
                <w:sz w:val="24"/>
                <w:szCs w:val="24"/>
                <w:lang w:eastAsia="ru-RU"/>
              </w:rPr>
            </w:pPr>
            <w:r>
              <w:rPr>
                <w:rFonts w:ascii="Arial" w:hAnsi="Arial" w:cs="Arial"/>
                <w:sz w:val="24"/>
                <w:szCs w:val="24"/>
                <w:lang w:eastAsia="ru-RU"/>
              </w:rPr>
              <w:lastRenderedPageBreak/>
              <w:t xml:space="preserve"> 2.2</w:t>
            </w:r>
          </w:p>
        </w:tc>
        <w:tc>
          <w:tcPr>
            <w:tcW w:w="2127" w:type="dxa"/>
          </w:tcPr>
          <w:p w:rsidR="008D4D70" w:rsidRDefault="00404E13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120" w:after="0" w:line="240" w:lineRule="auto"/>
              <w:ind w:left="57" w:right="57"/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4"/>
                <w:szCs w:val="24"/>
              </w:rPr>
              <w:lastRenderedPageBreak/>
              <w:t xml:space="preserve">Рост количества заявлений о </w:t>
            </w:r>
            <w:r>
              <w:rPr>
                <w:rFonts w:ascii="Arial" w:eastAsia="Times New Roman" w:hAnsi="Arial" w:cs="Arial"/>
                <w:sz w:val="24"/>
                <w:szCs w:val="24"/>
              </w:rPr>
              <w:lastRenderedPageBreak/>
              <w:t>предоставлении массовых социально значимых муниципальных услуг в сфере земельно-имущественных отношений в электронном виде</w:t>
            </w:r>
          </w:p>
        </w:tc>
        <w:tc>
          <w:tcPr>
            <w:tcW w:w="850" w:type="dxa"/>
          </w:tcPr>
          <w:p w:rsidR="008D4D70" w:rsidRDefault="00404E13">
            <w:pPr>
              <w:spacing w:line="240" w:lineRule="auto"/>
              <w:jc w:val="center"/>
              <w:rPr>
                <w:rFonts w:ascii="Arial" w:hAnsi="Arial" w:cs="Arial"/>
                <w:sz w:val="24"/>
                <w:szCs w:val="24"/>
                <w:lang w:eastAsia="ru-RU"/>
              </w:rPr>
            </w:pPr>
            <w:r>
              <w:rPr>
                <w:rFonts w:ascii="Arial" w:hAnsi="Arial" w:cs="Arial"/>
                <w:sz w:val="24"/>
                <w:szCs w:val="24"/>
                <w:lang w:eastAsia="ru-RU"/>
              </w:rPr>
              <w:lastRenderedPageBreak/>
              <w:t>ГП КО</w:t>
            </w:r>
          </w:p>
        </w:tc>
        <w:tc>
          <w:tcPr>
            <w:tcW w:w="992" w:type="dxa"/>
          </w:tcPr>
          <w:p w:rsidR="008D4D70" w:rsidRDefault="00404E13">
            <w:pPr>
              <w:spacing w:line="240" w:lineRule="auto"/>
              <w:jc w:val="center"/>
              <w:rPr>
                <w:rFonts w:ascii="Arial" w:hAnsi="Arial" w:cs="Arial"/>
                <w:sz w:val="24"/>
                <w:szCs w:val="24"/>
                <w:lang w:eastAsia="ru-RU"/>
              </w:rPr>
            </w:pPr>
            <w:r>
              <w:rPr>
                <w:rFonts w:ascii="Arial" w:hAnsi="Arial" w:cs="Arial"/>
                <w:sz w:val="24"/>
                <w:szCs w:val="24"/>
              </w:rPr>
              <w:t>%</w:t>
            </w:r>
          </w:p>
        </w:tc>
        <w:tc>
          <w:tcPr>
            <w:tcW w:w="851" w:type="dxa"/>
          </w:tcPr>
          <w:p w:rsidR="008D4D70" w:rsidRDefault="00404E13">
            <w:pPr>
              <w:tabs>
                <w:tab w:val="left" w:pos="318"/>
              </w:tabs>
              <w:spacing w:after="0" w:line="240" w:lineRule="auto"/>
              <w:ind w:left="-1123" w:right="57" w:firstLine="1016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4"/>
                <w:szCs w:val="24"/>
              </w:rPr>
              <w:t>1</w:t>
            </w:r>
          </w:p>
        </w:tc>
        <w:tc>
          <w:tcPr>
            <w:tcW w:w="709" w:type="dxa"/>
          </w:tcPr>
          <w:p w:rsidR="008D4D70" w:rsidRDefault="00404E13">
            <w:pPr>
              <w:tabs>
                <w:tab w:val="left" w:pos="401"/>
              </w:tabs>
              <w:spacing w:after="0" w:line="240" w:lineRule="auto"/>
              <w:ind w:left="-831" w:right="57" w:firstLine="851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4"/>
                <w:szCs w:val="24"/>
              </w:rPr>
              <w:t>1,2</w:t>
            </w:r>
          </w:p>
        </w:tc>
        <w:tc>
          <w:tcPr>
            <w:tcW w:w="708" w:type="dxa"/>
          </w:tcPr>
          <w:p w:rsidR="008D4D70" w:rsidRDefault="00404E13">
            <w:pPr>
              <w:spacing w:after="0" w:line="240" w:lineRule="auto"/>
              <w:ind w:left="-860" w:right="57" w:firstLine="851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4"/>
                <w:szCs w:val="24"/>
              </w:rPr>
              <w:t>1,3</w:t>
            </w:r>
          </w:p>
        </w:tc>
        <w:tc>
          <w:tcPr>
            <w:tcW w:w="851" w:type="dxa"/>
          </w:tcPr>
          <w:p w:rsidR="008D4D70" w:rsidRDefault="00404E13">
            <w:pPr>
              <w:tabs>
                <w:tab w:val="left" w:pos="318"/>
              </w:tabs>
              <w:spacing w:after="0" w:line="240" w:lineRule="auto"/>
              <w:ind w:left="-816" w:right="57" w:firstLine="851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4"/>
                <w:szCs w:val="24"/>
              </w:rPr>
              <w:t>1,4</w:t>
            </w:r>
          </w:p>
        </w:tc>
        <w:tc>
          <w:tcPr>
            <w:tcW w:w="850" w:type="dxa"/>
          </w:tcPr>
          <w:p w:rsidR="008D4D70" w:rsidRDefault="00404E13">
            <w:pPr>
              <w:tabs>
                <w:tab w:val="left" w:pos="-108"/>
              </w:tabs>
              <w:spacing w:after="0" w:line="240" w:lineRule="auto"/>
              <w:ind w:left="-817" w:right="57" w:firstLine="851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4"/>
                <w:szCs w:val="24"/>
              </w:rPr>
              <w:t>1,5</w:t>
            </w:r>
          </w:p>
        </w:tc>
        <w:tc>
          <w:tcPr>
            <w:tcW w:w="709" w:type="dxa"/>
          </w:tcPr>
          <w:p w:rsidR="008D4D70" w:rsidRDefault="00404E13">
            <w:pPr>
              <w:tabs>
                <w:tab w:val="left" w:pos="217"/>
              </w:tabs>
              <w:spacing w:after="0" w:line="240" w:lineRule="auto"/>
              <w:ind w:left="-1139" w:right="57" w:firstLine="1016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4"/>
                <w:szCs w:val="24"/>
              </w:rPr>
              <w:t>1,6</w:t>
            </w:r>
          </w:p>
        </w:tc>
        <w:tc>
          <w:tcPr>
            <w:tcW w:w="851" w:type="dxa"/>
          </w:tcPr>
          <w:p w:rsidR="008D4D70" w:rsidRDefault="00404E13">
            <w:pPr>
              <w:spacing w:after="0" w:line="240" w:lineRule="auto"/>
              <w:ind w:left="-854" w:right="57" w:firstLine="851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4"/>
                <w:szCs w:val="24"/>
              </w:rPr>
              <w:t>1,7</w:t>
            </w:r>
          </w:p>
        </w:tc>
        <w:tc>
          <w:tcPr>
            <w:tcW w:w="850" w:type="dxa"/>
          </w:tcPr>
          <w:p w:rsidR="008D4D70" w:rsidRDefault="00404E13">
            <w:pPr>
              <w:spacing w:after="0" w:line="240" w:lineRule="auto"/>
              <w:ind w:left="-817" w:right="57" w:firstLine="851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4"/>
                <w:szCs w:val="24"/>
              </w:rPr>
              <w:t>1,8</w:t>
            </w:r>
          </w:p>
        </w:tc>
        <w:tc>
          <w:tcPr>
            <w:tcW w:w="992" w:type="dxa"/>
          </w:tcPr>
          <w:p w:rsidR="008D4D70" w:rsidRDefault="00404E13">
            <w:pPr>
              <w:spacing w:after="0" w:line="240" w:lineRule="auto"/>
              <w:ind w:left="-830" w:right="57" w:firstLine="851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4"/>
                <w:szCs w:val="24"/>
              </w:rPr>
              <w:t>1,9</w:t>
            </w:r>
          </w:p>
        </w:tc>
        <w:tc>
          <w:tcPr>
            <w:tcW w:w="851" w:type="dxa"/>
          </w:tcPr>
          <w:p w:rsidR="008D4D70" w:rsidRDefault="00404E13">
            <w:pPr>
              <w:spacing w:after="0" w:line="240" w:lineRule="auto"/>
              <w:ind w:left="-844" w:right="57" w:firstLine="851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4"/>
                <w:szCs w:val="24"/>
              </w:rPr>
              <w:t>1,9</w:t>
            </w:r>
          </w:p>
        </w:tc>
        <w:tc>
          <w:tcPr>
            <w:tcW w:w="992" w:type="dxa"/>
          </w:tcPr>
          <w:p w:rsidR="008D4D70" w:rsidRDefault="00404E13">
            <w:pPr>
              <w:tabs>
                <w:tab w:val="left" w:pos="459"/>
              </w:tabs>
              <w:spacing w:after="0" w:line="240" w:lineRule="auto"/>
              <w:ind w:left="-817" w:right="57" w:firstLine="851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4"/>
                <w:szCs w:val="24"/>
              </w:rPr>
              <w:t>2</w:t>
            </w:r>
          </w:p>
        </w:tc>
        <w:tc>
          <w:tcPr>
            <w:tcW w:w="992" w:type="dxa"/>
          </w:tcPr>
          <w:p w:rsidR="008D4D70" w:rsidRDefault="00404E13">
            <w:pPr>
              <w:tabs>
                <w:tab w:val="left" w:pos="284"/>
              </w:tabs>
              <w:spacing w:after="0" w:line="240" w:lineRule="auto"/>
              <w:ind w:left="-817" w:right="57" w:firstLine="851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4"/>
                <w:szCs w:val="24"/>
              </w:rPr>
              <w:t>2</w:t>
            </w:r>
          </w:p>
        </w:tc>
      </w:tr>
    </w:tbl>
    <w:p w:rsidR="008D4D70" w:rsidRDefault="008D4D70">
      <w:pPr>
        <w:pStyle w:val="ConsPlusNormal"/>
        <w:ind w:firstLine="851"/>
        <w:jc w:val="center"/>
        <w:rPr>
          <w:rFonts w:ascii="Arial" w:hAnsi="Arial" w:cs="Arial"/>
          <w:sz w:val="24"/>
          <w:szCs w:val="24"/>
        </w:rPr>
      </w:pPr>
    </w:p>
    <w:p w:rsidR="008D4D70" w:rsidRDefault="00404E13">
      <w:pPr>
        <w:pStyle w:val="ConsPlusNormal"/>
        <w:ind w:firstLineChars="2100" w:firstLine="504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4. Структура муниципальной программы</w:t>
      </w:r>
    </w:p>
    <w:p w:rsidR="008D4D70" w:rsidRDefault="008D4D70">
      <w:pPr>
        <w:pStyle w:val="ConsPlusNormal"/>
        <w:ind w:firstLine="851"/>
        <w:jc w:val="center"/>
        <w:rPr>
          <w:rFonts w:ascii="Arial" w:hAnsi="Arial" w:cs="Arial"/>
          <w:sz w:val="24"/>
          <w:szCs w:val="24"/>
        </w:rPr>
      </w:pPr>
    </w:p>
    <w:tbl>
      <w:tblPr>
        <w:tblW w:w="14737" w:type="dxa"/>
        <w:tblInd w:w="67" w:type="dxa"/>
        <w:tblLayout w:type="fixed"/>
        <w:tblCellMar>
          <w:left w:w="0" w:type="dxa"/>
          <w:right w:w="0" w:type="dxa"/>
        </w:tblCellMar>
        <w:tblLook w:val="04A0"/>
      </w:tblPr>
      <w:tblGrid>
        <w:gridCol w:w="562"/>
        <w:gridCol w:w="5387"/>
        <w:gridCol w:w="4678"/>
        <w:gridCol w:w="4110"/>
      </w:tblGrid>
      <w:tr w:rsidR="008D4D70"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D4D70" w:rsidRDefault="00A963E7">
            <w:pPr>
              <w:pStyle w:val="ConsPlusNormal"/>
              <w:contextualSpacing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№</w:t>
            </w:r>
            <w:r w:rsidR="00404E13">
              <w:rPr>
                <w:rFonts w:ascii="Arial" w:hAnsi="Arial" w:cs="Arial"/>
                <w:sz w:val="24"/>
                <w:szCs w:val="24"/>
              </w:rPr>
              <w:t xml:space="preserve"> п/п</w:t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D4D70" w:rsidRDefault="00404E13">
            <w:pPr>
              <w:pStyle w:val="ConsPlusNormal"/>
              <w:contextualSpacing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Задачи структурного элемента 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D4D70" w:rsidRDefault="00404E13">
            <w:pPr>
              <w:pStyle w:val="ConsPlusNormal"/>
              <w:contextualSpacing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Краткое описание ожидаемых эффектов от реализации задачи структурного элемента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D4D70" w:rsidRDefault="00404E13">
            <w:pPr>
              <w:pStyle w:val="ConsPlusNormal"/>
              <w:contextualSpacing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Связь с показателями </w:t>
            </w:r>
          </w:p>
        </w:tc>
      </w:tr>
      <w:tr w:rsidR="008D4D70"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D4D70" w:rsidRDefault="00404E13">
            <w:pPr>
              <w:pStyle w:val="ConsPlusNormal"/>
              <w:contextualSpacing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1.</w:t>
            </w:r>
          </w:p>
        </w:tc>
        <w:tc>
          <w:tcPr>
            <w:tcW w:w="141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D4D70" w:rsidRDefault="00404E13">
            <w:pPr>
              <w:pStyle w:val="ConsPlusNormal"/>
              <w:contextualSpacing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Комплекс процессных мероприятий: «Организационное и материально-техническое обеспечение деятельности комитета по управлению муниципальным имуществом администрации Тайгинского городского округа»</w:t>
            </w:r>
          </w:p>
        </w:tc>
      </w:tr>
      <w:tr w:rsidR="008D4D70">
        <w:tc>
          <w:tcPr>
            <w:tcW w:w="59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D4D70" w:rsidRDefault="00404E13">
            <w:pPr>
              <w:pStyle w:val="ConsPlusNormal"/>
              <w:contextualSpacing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Ответственный за реализацию: </w:t>
            </w:r>
            <w:r>
              <w:rPr>
                <w:rFonts w:ascii="Arial" w:eastAsia="Times New Roman" w:hAnsi="Arial" w:cs="Arial"/>
                <w:sz w:val="24"/>
                <w:szCs w:val="24"/>
              </w:rPr>
              <w:t xml:space="preserve"> Комитет по управлению муниципальным имуществом администрации Тайгинского городского округа</w:t>
            </w:r>
          </w:p>
        </w:tc>
        <w:tc>
          <w:tcPr>
            <w:tcW w:w="87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4D70" w:rsidRDefault="00404E13">
            <w:pPr>
              <w:pStyle w:val="ConsPlusNormal"/>
              <w:contextualSpacing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Срок реализации: 2026 - 2030 годы</w:t>
            </w:r>
          </w:p>
        </w:tc>
      </w:tr>
      <w:tr w:rsidR="008D4D70">
        <w:trPr>
          <w:trHeight w:val="1730"/>
        </w:trPr>
        <w:tc>
          <w:tcPr>
            <w:tcW w:w="59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D4D70" w:rsidRDefault="00404E13">
            <w:pPr>
              <w:pStyle w:val="ConsPlusNormal"/>
              <w:contextualSpacing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Задача: Обеспечение стабильного поступления доходов в бюджет Тайгинского городского округа, полученных от использования имущества, находящегося в муниципальной собственности, к 2030 году не менее 95 процентов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D4D70" w:rsidRDefault="00404E13">
            <w:pPr>
              <w:widowControl w:val="0"/>
              <w:spacing w:after="0" w:line="240" w:lineRule="auto"/>
              <w:contextualSpacing/>
              <w:outlineLvl w:val="2"/>
              <w:rPr>
                <w:rFonts w:ascii="Arial" w:eastAsia="SimSun" w:hAnsi="Arial" w:cs="Arial"/>
                <w:sz w:val="24"/>
                <w:szCs w:val="24"/>
              </w:rPr>
            </w:pPr>
            <w:r>
              <w:rPr>
                <w:rFonts w:ascii="Arial" w:eastAsia="SimSun" w:hAnsi="Arial" w:cs="Arial"/>
                <w:sz w:val="24"/>
                <w:szCs w:val="24"/>
              </w:rPr>
              <w:t>стабильное поступление доходов в бюджет Тайгинского городского округа на основе эффективного управления муниципальной собственностью Тайгинского городского округа;</w:t>
            </w:r>
          </w:p>
          <w:p w:rsidR="008D4D70" w:rsidRDefault="00404E13">
            <w:pPr>
              <w:widowControl w:val="0"/>
              <w:spacing w:after="0" w:line="240" w:lineRule="auto"/>
              <w:contextualSpacing/>
              <w:outlineLvl w:val="2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eastAsia="SimSun" w:hAnsi="Arial" w:cs="Arial"/>
                <w:sz w:val="24"/>
                <w:szCs w:val="24"/>
              </w:rPr>
              <w:t xml:space="preserve">повышение качества управления и распоряжения земельными ресурсами и объектами муниципальной собственности Тайгинского городского </w:t>
            </w:r>
            <w:r>
              <w:rPr>
                <w:rFonts w:ascii="Arial" w:eastAsia="SimSun" w:hAnsi="Arial" w:cs="Arial"/>
                <w:sz w:val="24"/>
                <w:szCs w:val="24"/>
              </w:rPr>
              <w:lastRenderedPageBreak/>
              <w:t>округа, с целью максимального использования их в хозяйственном обороте в рамках социально-экономического развития Тайгинского городского округа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D4D70" w:rsidRDefault="00404E13">
            <w:pPr>
              <w:widowControl w:val="0"/>
              <w:spacing w:after="0" w:line="240" w:lineRule="auto"/>
              <w:contextualSpacing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lastRenderedPageBreak/>
              <w:t>- доля освоенных средств для обеспечения деятельности  Комитета по управлению муниципальным имуществом администрации Тайгинского городского округа;</w:t>
            </w:r>
          </w:p>
          <w:p w:rsidR="008D4D70" w:rsidRDefault="00404E13">
            <w:pPr>
              <w:widowControl w:val="0"/>
              <w:spacing w:after="0" w:line="240" w:lineRule="auto"/>
              <w:contextualSpacing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- количество объектов муниципального имущества, прошедших государственную </w:t>
            </w:r>
            <w:r>
              <w:rPr>
                <w:rFonts w:ascii="Arial" w:hAnsi="Arial" w:cs="Arial"/>
                <w:color w:val="000000"/>
                <w:sz w:val="24"/>
                <w:szCs w:val="24"/>
              </w:rPr>
              <w:lastRenderedPageBreak/>
              <w:t>регистрацию права собственности;</w:t>
            </w:r>
          </w:p>
          <w:p w:rsidR="008D4D70" w:rsidRDefault="00404E13">
            <w:pPr>
              <w:widowControl w:val="0"/>
              <w:spacing w:after="0" w:line="240" w:lineRule="auto"/>
              <w:contextualSpacing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-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color w:val="000000"/>
                <w:sz w:val="24"/>
                <w:szCs w:val="24"/>
              </w:rPr>
              <w:t>количество объектов муниципальной собственности, входящих в состав муниципальной казны и находящихся на содержании КУМИ;</w:t>
            </w:r>
          </w:p>
          <w:p w:rsidR="008D4D70" w:rsidRDefault="00404E13">
            <w:pPr>
              <w:widowControl w:val="0"/>
              <w:spacing w:after="0" w:line="240" w:lineRule="auto"/>
              <w:contextualSpacing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-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color w:val="000000"/>
                <w:sz w:val="24"/>
                <w:szCs w:val="24"/>
              </w:rPr>
              <w:t>доля оплаченных счетов за капитальный ремонт муниципального жилищного фонд;</w:t>
            </w:r>
          </w:p>
          <w:p w:rsidR="008D4D70" w:rsidRDefault="00404E13">
            <w:pPr>
              <w:spacing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-</w:t>
            </w:r>
            <w:r>
              <w:rPr>
                <w:rFonts w:ascii="Arial" w:hAnsi="Arial" w:cs="Arial"/>
                <w:sz w:val="24"/>
                <w:szCs w:val="24"/>
              </w:rPr>
              <w:t xml:space="preserve"> количество кварталов муниципального образования, по которым проведена кадастровая работа</w:t>
            </w:r>
          </w:p>
          <w:p w:rsidR="003138A9" w:rsidRDefault="003138A9" w:rsidP="000D41BA">
            <w:pPr>
              <w:spacing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-</w:t>
            </w:r>
            <w:r w:rsidRPr="000D41BA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0D41BA" w:rsidRPr="000D41BA">
              <w:rPr>
                <w:rFonts w:ascii="Arial" w:hAnsi="Arial" w:cs="Arial"/>
                <w:sz w:val="24"/>
                <w:szCs w:val="24"/>
              </w:rPr>
              <w:t>Доля поступлений, полученных от использования и распоряжения имуществом и земельными ресурсами, находящимися в собственности Тайгинского городского округа</w:t>
            </w:r>
          </w:p>
        </w:tc>
      </w:tr>
      <w:tr w:rsidR="008D4D70"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D4D70" w:rsidRDefault="00404E13">
            <w:pPr>
              <w:pStyle w:val="ConsPlusNormal"/>
              <w:contextualSpacing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lastRenderedPageBreak/>
              <w:t>2.</w:t>
            </w:r>
          </w:p>
        </w:tc>
        <w:tc>
          <w:tcPr>
            <w:tcW w:w="141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D4D70" w:rsidRDefault="00404E13">
            <w:pPr>
              <w:pStyle w:val="ConsPlusNormal"/>
              <w:contextualSpacing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Комплекс процессных мероприятий: «</w:t>
            </w:r>
            <w:r>
              <w:rPr>
                <w:rFonts w:ascii="Arial" w:eastAsia="Calibri" w:hAnsi="Arial" w:cs="Arial"/>
                <w:sz w:val="24"/>
                <w:szCs w:val="24"/>
              </w:rPr>
              <w:t>Доступность муниципальных услуг в сфере земельно-имущественных отношений в электронном виде, в том числе на Едином портале государственных и муниципальных услуг</w:t>
            </w:r>
            <w:r>
              <w:rPr>
                <w:rFonts w:ascii="Arial" w:hAnsi="Arial" w:cs="Arial"/>
                <w:sz w:val="24"/>
                <w:szCs w:val="24"/>
              </w:rPr>
              <w:t>»</w:t>
            </w:r>
          </w:p>
        </w:tc>
      </w:tr>
      <w:tr w:rsidR="008D4D70">
        <w:tc>
          <w:tcPr>
            <w:tcW w:w="59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D4D70" w:rsidRDefault="00404E13">
            <w:pPr>
              <w:spacing w:after="0" w:line="240" w:lineRule="auto"/>
              <w:contextualSpacing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Ответственный за реализацию: К</w:t>
            </w:r>
            <w:r>
              <w:rPr>
                <w:rFonts w:ascii="Arial" w:eastAsia="Times New Roman" w:hAnsi="Arial" w:cs="Arial"/>
                <w:sz w:val="24"/>
                <w:szCs w:val="24"/>
              </w:rPr>
              <w:t>омитет по управлению муниципальным имуществом администрации Тайгинского городского округа</w:t>
            </w:r>
          </w:p>
        </w:tc>
        <w:tc>
          <w:tcPr>
            <w:tcW w:w="87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4D70" w:rsidRDefault="00404E13">
            <w:pPr>
              <w:spacing w:after="0" w:line="240" w:lineRule="auto"/>
              <w:contextualSpacing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Срок реализации: 2026-2030 годы</w:t>
            </w:r>
          </w:p>
        </w:tc>
      </w:tr>
      <w:tr w:rsidR="008D4D70">
        <w:tc>
          <w:tcPr>
            <w:tcW w:w="59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D4D70" w:rsidRDefault="00404E13">
            <w:pPr>
              <w:pStyle w:val="ConsPlusNormal"/>
              <w:contextualSpacing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Задача: </w:t>
            </w:r>
            <w:r>
              <w:rPr>
                <w:rFonts w:ascii="Arial" w:eastAsia="Calibri" w:hAnsi="Arial" w:cs="Arial"/>
                <w:sz w:val="24"/>
                <w:szCs w:val="24"/>
              </w:rPr>
              <w:t>Повышение качества муниципальных услуг в сфере земельно-имущественных отношений, в том числе в связи с доступностью муниципальных услуг в электронном виде, до 90 процентов к концу 2030 года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D4D70" w:rsidRDefault="00404E13">
            <w:pPr>
              <w:spacing w:line="240" w:lineRule="auto"/>
              <w:contextualSpacing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увеличение доли массовых социально значимых услуг, доступных в электронном виде, до 90%; </w:t>
            </w:r>
          </w:p>
          <w:p w:rsidR="008D4D70" w:rsidRDefault="00404E13">
            <w:pPr>
              <w:spacing w:line="240" w:lineRule="auto"/>
              <w:contextualSpacing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повышение качества предоставления муниципальных услуг, оказываемых организациям и гражданам, а также </w:t>
            </w:r>
            <w:r>
              <w:rPr>
                <w:rFonts w:ascii="Arial" w:hAnsi="Arial" w:cs="Arial"/>
                <w:color w:val="000000"/>
                <w:sz w:val="24"/>
                <w:szCs w:val="24"/>
              </w:rPr>
              <w:lastRenderedPageBreak/>
              <w:t xml:space="preserve">органам местного самоуправления Тайгинского городского округа. 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D4D70" w:rsidRDefault="00404E13">
            <w:pPr>
              <w:pStyle w:val="ConsPlusNormal"/>
              <w:contextualSpacing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lastRenderedPageBreak/>
              <w:t xml:space="preserve">- доступность муниципальных услуг в сфере земельно-имущественных отношений в электронном виде, в том числе на Едином портале государственных услуг </w:t>
            </w:r>
          </w:p>
          <w:p w:rsidR="008D4D70" w:rsidRDefault="00404E13">
            <w:pPr>
              <w:pStyle w:val="ConsPlusNormal"/>
              <w:contextualSpacing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lastRenderedPageBreak/>
              <w:t>- рост количества заявлений о предоставлении массовых социально значимых муниципальных услуг в сфере земельно-имущественных отношений в электронном виде» до 10 процентов к 2030 году.</w:t>
            </w:r>
          </w:p>
        </w:tc>
      </w:tr>
    </w:tbl>
    <w:p w:rsidR="008D4D70" w:rsidRDefault="008D4D70">
      <w:pPr>
        <w:pStyle w:val="ConsPlusNormal"/>
        <w:ind w:firstLine="851"/>
        <w:jc w:val="center"/>
        <w:rPr>
          <w:rFonts w:ascii="Arial" w:hAnsi="Arial" w:cs="Arial"/>
          <w:sz w:val="24"/>
          <w:szCs w:val="24"/>
        </w:rPr>
      </w:pPr>
    </w:p>
    <w:p w:rsidR="008D4D70" w:rsidRDefault="00404E13">
      <w:pPr>
        <w:pStyle w:val="ConsPlusNormal"/>
        <w:ind w:firstLine="851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5. Финансовое обеспечение муниципальной программы</w:t>
      </w:r>
    </w:p>
    <w:p w:rsidR="008D4D70" w:rsidRDefault="008D4D70">
      <w:pPr>
        <w:pStyle w:val="ConsPlusNormal"/>
        <w:ind w:firstLine="851"/>
        <w:jc w:val="center"/>
        <w:rPr>
          <w:rFonts w:ascii="Arial" w:hAnsi="Arial" w:cs="Arial"/>
          <w:sz w:val="24"/>
          <w:szCs w:val="24"/>
        </w:rPr>
      </w:pPr>
    </w:p>
    <w:p w:rsidR="008D4D70" w:rsidRDefault="008D4D70">
      <w:pPr>
        <w:pStyle w:val="ConsPlusNormal"/>
        <w:ind w:firstLine="851"/>
        <w:jc w:val="center"/>
        <w:rPr>
          <w:rFonts w:ascii="Arial" w:hAnsi="Arial" w:cs="Arial"/>
          <w:sz w:val="24"/>
          <w:szCs w:val="24"/>
        </w:rPr>
      </w:pPr>
    </w:p>
    <w:tbl>
      <w:tblPr>
        <w:tblpPr w:leftFromText="180" w:rightFromText="180" w:vertAnchor="text" w:tblpY="1"/>
        <w:tblOverlap w:val="never"/>
        <w:tblW w:w="14737" w:type="dxa"/>
        <w:tblInd w:w="67" w:type="dxa"/>
        <w:tblLayout w:type="fixed"/>
        <w:tblCellMar>
          <w:left w:w="0" w:type="dxa"/>
          <w:right w:w="0" w:type="dxa"/>
        </w:tblCellMar>
        <w:tblLook w:val="04A0"/>
      </w:tblPr>
      <w:tblGrid>
        <w:gridCol w:w="7225"/>
        <w:gridCol w:w="1417"/>
        <w:gridCol w:w="1276"/>
        <w:gridCol w:w="1417"/>
        <w:gridCol w:w="1134"/>
        <w:gridCol w:w="993"/>
        <w:gridCol w:w="1275"/>
      </w:tblGrid>
      <w:tr w:rsidR="008D4D70">
        <w:tc>
          <w:tcPr>
            <w:tcW w:w="72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D4D70" w:rsidRDefault="00404E13">
            <w:pPr>
              <w:pStyle w:val="ConsPlusNormal"/>
              <w:contextualSpacing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Наименование муниципальной программы, структурного элемента, источник финансового обеспечения</w:t>
            </w:r>
          </w:p>
        </w:tc>
        <w:tc>
          <w:tcPr>
            <w:tcW w:w="751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4D70" w:rsidRDefault="00404E13">
            <w:pPr>
              <w:pStyle w:val="ConsPlusNormal"/>
              <w:contextualSpacing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Объем финансового обеспечения по годам, </w:t>
            </w:r>
          </w:p>
          <w:p w:rsidR="008D4D70" w:rsidRDefault="00404E13">
            <w:pPr>
              <w:pStyle w:val="ConsPlusNormal"/>
              <w:contextualSpacing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тыс. рублей</w:t>
            </w:r>
          </w:p>
        </w:tc>
      </w:tr>
      <w:tr w:rsidR="008D4D70">
        <w:tc>
          <w:tcPr>
            <w:tcW w:w="72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D4D70" w:rsidRDefault="008D4D70">
            <w:pPr>
              <w:pStyle w:val="ConsPlusNormal"/>
              <w:contextualSpacing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D4D70" w:rsidRDefault="00404E13">
            <w:pPr>
              <w:pStyle w:val="ConsPlusNormal"/>
              <w:contextualSpacing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2026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D4D70" w:rsidRDefault="00404E13">
            <w:pPr>
              <w:pStyle w:val="ConsPlusNormal"/>
              <w:contextualSpacing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2027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D4D70" w:rsidRDefault="00404E13">
            <w:pPr>
              <w:pStyle w:val="ConsPlusNormal"/>
              <w:contextualSpacing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2028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D4D70" w:rsidRDefault="00404E13">
            <w:pPr>
              <w:pStyle w:val="ConsPlusNormal"/>
              <w:contextualSpacing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2029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4D70" w:rsidRDefault="00404E13">
            <w:pPr>
              <w:pStyle w:val="ConsPlusNormal"/>
              <w:contextualSpacing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2030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D4D70" w:rsidRDefault="00404E13">
            <w:pPr>
              <w:pStyle w:val="ConsPlusNormal"/>
              <w:contextualSpacing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Всего</w:t>
            </w:r>
          </w:p>
        </w:tc>
      </w:tr>
      <w:tr w:rsidR="008D4D70">
        <w:tc>
          <w:tcPr>
            <w:tcW w:w="7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D4D70" w:rsidRDefault="00404E13">
            <w:pPr>
              <w:pStyle w:val="ConsPlusNormal"/>
              <w:contextualSpacing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Муниципальная программа </w:t>
            </w:r>
            <w:r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«Повышение эффективности управления муниципальной собственностью»</w:t>
            </w:r>
            <w:r>
              <w:rPr>
                <w:rFonts w:ascii="Arial" w:hAnsi="Arial" w:cs="Arial"/>
                <w:sz w:val="24"/>
                <w:szCs w:val="24"/>
              </w:rPr>
              <w:t xml:space="preserve"> (всего), в том числе: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8D4D70" w:rsidRDefault="00404E13">
            <w:pPr>
              <w:pStyle w:val="ConsPlusNormal"/>
              <w:contextualSpacing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13 153,30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8D4D70" w:rsidRDefault="00404E13">
            <w:pPr>
              <w:pStyle w:val="ConsPlusNormal"/>
              <w:contextualSpacing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11 053,30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8D4D70" w:rsidRDefault="00404E13">
            <w:pPr>
              <w:pStyle w:val="ConsPlusNormal"/>
              <w:contextualSpacing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11 053,30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8D4D70" w:rsidRDefault="00404E13">
            <w:pPr>
              <w:widowControl w:val="0"/>
              <w:spacing w:after="0" w:line="240" w:lineRule="auto"/>
              <w:contextualSpacing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D4D70" w:rsidRDefault="00404E13">
            <w:pPr>
              <w:widowControl w:val="0"/>
              <w:spacing w:after="0" w:line="240" w:lineRule="auto"/>
              <w:contextualSpacing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8D4D70" w:rsidRDefault="00404E13">
            <w:pPr>
              <w:pStyle w:val="ConsPlusNormal"/>
              <w:contextualSpacing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35 259,90</w:t>
            </w:r>
          </w:p>
        </w:tc>
      </w:tr>
      <w:tr w:rsidR="008D4D70">
        <w:trPr>
          <w:trHeight w:val="431"/>
        </w:trPr>
        <w:tc>
          <w:tcPr>
            <w:tcW w:w="7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D4D70" w:rsidRDefault="00404E13">
            <w:pPr>
              <w:pStyle w:val="ConsPlusNormal"/>
              <w:contextualSpacing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Местный бюджет, из них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8D4D70" w:rsidRDefault="00404E13">
            <w:pPr>
              <w:pStyle w:val="ConsPlusNormal"/>
              <w:contextualSpacing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13 153,30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8D4D70" w:rsidRDefault="00404E13">
            <w:pPr>
              <w:pStyle w:val="ConsPlusNormal"/>
              <w:contextualSpacing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11 053,30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8D4D70" w:rsidRDefault="00404E13">
            <w:pPr>
              <w:pStyle w:val="ConsPlusNormal"/>
              <w:contextualSpacing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11 053,30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8D4D70" w:rsidRDefault="00404E13">
            <w:pPr>
              <w:widowControl w:val="0"/>
              <w:spacing w:after="0" w:line="240" w:lineRule="auto"/>
              <w:contextualSpacing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D4D70" w:rsidRDefault="00404E13">
            <w:pPr>
              <w:widowControl w:val="0"/>
              <w:spacing w:after="0" w:line="240" w:lineRule="auto"/>
              <w:contextualSpacing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8D4D70" w:rsidRDefault="00404E13">
            <w:pPr>
              <w:pStyle w:val="ConsPlusNormal"/>
              <w:contextualSpacing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35 259,90</w:t>
            </w:r>
          </w:p>
        </w:tc>
      </w:tr>
      <w:tr w:rsidR="008D4D70">
        <w:tc>
          <w:tcPr>
            <w:tcW w:w="7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D4D70" w:rsidRDefault="00404E13">
            <w:pPr>
              <w:pStyle w:val="ConsPlusNormal"/>
              <w:contextualSpacing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Областной бюджет, в том числе: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8D4D70" w:rsidRDefault="00404E13">
            <w:pPr>
              <w:widowControl w:val="0"/>
              <w:spacing w:after="0" w:line="240" w:lineRule="auto"/>
              <w:contextualSpacing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val="en-US" w:eastAsia="ru-RU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8D4D70" w:rsidRDefault="00404E13">
            <w:pPr>
              <w:widowControl w:val="0"/>
              <w:spacing w:after="0" w:line="240" w:lineRule="auto"/>
              <w:contextualSpacing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val="en-US" w:eastAsia="ru-RU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8D4D70" w:rsidRDefault="00404E13">
            <w:pPr>
              <w:widowControl w:val="0"/>
              <w:spacing w:after="0" w:line="240" w:lineRule="auto"/>
              <w:contextualSpacing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val="en-US" w:eastAsia="ru-RU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8D4D70" w:rsidRDefault="00404E13">
            <w:pPr>
              <w:widowControl w:val="0"/>
              <w:spacing w:after="0" w:line="240" w:lineRule="auto"/>
              <w:contextualSpacing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val="en-US" w:eastAsia="ru-RU"/>
              </w:rPr>
              <w:t>0,00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D4D70" w:rsidRDefault="00404E13">
            <w:pPr>
              <w:widowControl w:val="0"/>
              <w:spacing w:after="0" w:line="240" w:lineRule="auto"/>
              <w:contextualSpacing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val="en-US" w:eastAsia="ru-RU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8D4D70" w:rsidRDefault="00404E13">
            <w:pPr>
              <w:widowControl w:val="0"/>
              <w:spacing w:after="0" w:line="240" w:lineRule="auto"/>
              <w:contextualSpacing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val="en-US" w:eastAsia="ru-RU"/>
              </w:rPr>
              <w:t>0,00</w:t>
            </w:r>
          </w:p>
        </w:tc>
      </w:tr>
      <w:tr w:rsidR="008D4D70">
        <w:tc>
          <w:tcPr>
            <w:tcW w:w="7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D4D70" w:rsidRDefault="00404E13">
            <w:pPr>
              <w:pStyle w:val="ConsPlusNormal"/>
              <w:contextualSpacing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Федеральный бюджет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8D4D70" w:rsidRDefault="00404E13">
            <w:pPr>
              <w:widowControl w:val="0"/>
              <w:spacing w:after="0" w:line="240" w:lineRule="auto"/>
              <w:contextualSpacing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8D4D70" w:rsidRDefault="00404E13">
            <w:pPr>
              <w:widowControl w:val="0"/>
              <w:spacing w:after="0" w:line="240" w:lineRule="auto"/>
              <w:contextualSpacing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8D4D70" w:rsidRDefault="00404E13">
            <w:pPr>
              <w:widowControl w:val="0"/>
              <w:spacing w:after="0" w:line="240" w:lineRule="auto"/>
              <w:contextualSpacing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8D4D70" w:rsidRDefault="00404E13">
            <w:pPr>
              <w:widowControl w:val="0"/>
              <w:spacing w:after="0" w:line="240" w:lineRule="auto"/>
              <w:contextualSpacing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val="en-US" w:eastAsia="ru-RU"/>
              </w:rPr>
              <w:t>0,00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D4D70" w:rsidRDefault="00404E13">
            <w:pPr>
              <w:widowControl w:val="0"/>
              <w:spacing w:after="0" w:line="240" w:lineRule="auto"/>
              <w:contextualSpacing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val="en-US" w:eastAsia="ru-RU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8D4D70" w:rsidRDefault="00404E13">
            <w:pPr>
              <w:widowControl w:val="0"/>
              <w:spacing w:after="0" w:line="240" w:lineRule="auto"/>
              <w:contextualSpacing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0,00</w:t>
            </w:r>
          </w:p>
        </w:tc>
      </w:tr>
      <w:tr w:rsidR="008D4D70">
        <w:tc>
          <w:tcPr>
            <w:tcW w:w="7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D4D70" w:rsidRDefault="00404E13">
            <w:pPr>
              <w:pStyle w:val="ConsPlusNormal"/>
              <w:contextualSpacing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Внебюджетные источники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8D4D70" w:rsidRDefault="00404E13">
            <w:pPr>
              <w:widowControl w:val="0"/>
              <w:spacing w:after="0" w:line="240" w:lineRule="auto"/>
              <w:contextualSpacing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8D4D70" w:rsidRDefault="00404E13">
            <w:pPr>
              <w:widowControl w:val="0"/>
              <w:spacing w:after="0" w:line="240" w:lineRule="auto"/>
              <w:contextualSpacing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8D4D70" w:rsidRDefault="00404E13">
            <w:pPr>
              <w:widowControl w:val="0"/>
              <w:spacing w:after="0" w:line="240" w:lineRule="auto"/>
              <w:contextualSpacing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8D4D70" w:rsidRDefault="00404E13">
            <w:pPr>
              <w:widowControl w:val="0"/>
              <w:spacing w:after="0" w:line="240" w:lineRule="auto"/>
              <w:contextualSpacing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val="en-US" w:eastAsia="ru-RU"/>
              </w:rPr>
              <w:t>0,00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D4D70" w:rsidRDefault="00404E13">
            <w:pPr>
              <w:widowControl w:val="0"/>
              <w:spacing w:after="0" w:line="240" w:lineRule="auto"/>
              <w:contextualSpacing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val="en-US" w:eastAsia="ru-RU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8D4D70" w:rsidRDefault="00404E13">
            <w:pPr>
              <w:widowControl w:val="0"/>
              <w:spacing w:after="0" w:line="240" w:lineRule="auto"/>
              <w:contextualSpacing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0,00</w:t>
            </w:r>
          </w:p>
        </w:tc>
      </w:tr>
      <w:tr w:rsidR="008D4D70">
        <w:tc>
          <w:tcPr>
            <w:tcW w:w="7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D4D70" w:rsidRDefault="00404E13">
            <w:pPr>
              <w:pStyle w:val="ConsPlusNormal"/>
              <w:contextualSpacing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Комплекс процессных мероприятий  «Организационное и материально-техническое обеспечение деятельности комитета по управлению муниципальным имуществом администрации Тайгинского городского округа» (всего), в том числе: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8D4D70" w:rsidRDefault="00404E13">
            <w:pPr>
              <w:pStyle w:val="ConsPlusNormal"/>
              <w:contextualSpacing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13 153,30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8D4D70" w:rsidRDefault="00404E13">
            <w:pPr>
              <w:pStyle w:val="ConsPlusNormal"/>
              <w:contextualSpacing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11 053,30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8D4D70" w:rsidRDefault="00404E13">
            <w:pPr>
              <w:pStyle w:val="ConsPlusNormal"/>
              <w:contextualSpacing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11 053,30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8D4D70" w:rsidRDefault="00404E13">
            <w:pPr>
              <w:widowControl w:val="0"/>
              <w:spacing w:after="0" w:line="240" w:lineRule="auto"/>
              <w:contextualSpacing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D4D70" w:rsidRDefault="00404E13">
            <w:pPr>
              <w:widowControl w:val="0"/>
              <w:spacing w:after="0" w:line="240" w:lineRule="auto"/>
              <w:contextualSpacing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8D4D70" w:rsidRDefault="00404E13">
            <w:pPr>
              <w:pStyle w:val="ConsPlusNormal"/>
              <w:contextualSpacing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35 259,90</w:t>
            </w:r>
          </w:p>
        </w:tc>
      </w:tr>
      <w:tr w:rsidR="008D4D70">
        <w:tc>
          <w:tcPr>
            <w:tcW w:w="7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D4D70" w:rsidRDefault="00404E13">
            <w:pPr>
              <w:pStyle w:val="ConsPlusNormal"/>
              <w:contextualSpacing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lastRenderedPageBreak/>
              <w:t>Местный бюджет, из них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8D4D70" w:rsidRDefault="00404E13">
            <w:pPr>
              <w:pStyle w:val="ConsPlusNormal"/>
              <w:contextualSpacing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13 153,30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8D4D70" w:rsidRDefault="00404E13">
            <w:pPr>
              <w:pStyle w:val="ConsPlusNormal"/>
              <w:contextualSpacing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11 053,30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8D4D70" w:rsidRDefault="00404E13">
            <w:pPr>
              <w:pStyle w:val="ConsPlusNormal"/>
              <w:contextualSpacing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11 053,30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8D4D70" w:rsidRDefault="00404E13">
            <w:pPr>
              <w:widowControl w:val="0"/>
              <w:spacing w:after="0" w:line="240" w:lineRule="auto"/>
              <w:contextualSpacing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D4D70" w:rsidRDefault="00404E13">
            <w:pPr>
              <w:widowControl w:val="0"/>
              <w:spacing w:after="0" w:line="240" w:lineRule="auto"/>
              <w:contextualSpacing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8D4D70" w:rsidRDefault="00404E13">
            <w:pPr>
              <w:pStyle w:val="ConsPlusNormal"/>
              <w:contextualSpacing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35 259,90</w:t>
            </w:r>
          </w:p>
        </w:tc>
      </w:tr>
      <w:tr w:rsidR="008D4D70">
        <w:tc>
          <w:tcPr>
            <w:tcW w:w="7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D4D70" w:rsidRDefault="00404E13">
            <w:pPr>
              <w:pStyle w:val="ConsPlusNormal"/>
              <w:contextualSpacing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Областной бюджет, в том числе: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8D4D70" w:rsidRDefault="00404E13">
            <w:pPr>
              <w:widowControl w:val="0"/>
              <w:spacing w:after="0" w:line="240" w:lineRule="auto"/>
              <w:contextualSpacing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8D4D70" w:rsidRDefault="00404E13">
            <w:pPr>
              <w:widowControl w:val="0"/>
              <w:spacing w:after="0" w:line="240" w:lineRule="auto"/>
              <w:contextualSpacing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8D4D70" w:rsidRDefault="00404E13">
            <w:pPr>
              <w:widowControl w:val="0"/>
              <w:spacing w:after="0" w:line="240" w:lineRule="auto"/>
              <w:contextualSpacing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8D4D70" w:rsidRDefault="00404E13">
            <w:pPr>
              <w:widowControl w:val="0"/>
              <w:spacing w:after="0" w:line="240" w:lineRule="auto"/>
              <w:contextualSpacing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val="en-US" w:eastAsia="ru-RU"/>
              </w:rPr>
              <w:t>0,00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D4D70" w:rsidRDefault="00404E13">
            <w:pPr>
              <w:widowControl w:val="0"/>
              <w:spacing w:after="0" w:line="240" w:lineRule="auto"/>
              <w:contextualSpacing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val="en-US" w:eastAsia="ru-RU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8D4D70" w:rsidRDefault="00404E13">
            <w:pPr>
              <w:widowControl w:val="0"/>
              <w:spacing w:after="0" w:line="240" w:lineRule="auto"/>
              <w:contextualSpacing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0,00</w:t>
            </w:r>
          </w:p>
        </w:tc>
      </w:tr>
      <w:tr w:rsidR="008D4D70">
        <w:tc>
          <w:tcPr>
            <w:tcW w:w="7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D4D70" w:rsidRDefault="00404E13">
            <w:pPr>
              <w:pStyle w:val="ConsPlusNormal"/>
              <w:contextualSpacing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Федеральный бюджет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8D4D70" w:rsidRDefault="00404E13">
            <w:pPr>
              <w:widowControl w:val="0"/>
              <w:spacing w:after="0" w:line="240" w:lineRule="auto"/>
              <w:contextualSpacing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8D4D70" w:rsidRDefault="00404E13">
            <w:pPr>
              <w:widowControl w:val="0"/>
              <w:spacing w:after="0" w:line="240" w:lineRule="auto"/>
              <w:contextualSpacing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8D4D70" w:rsidRDefault="00404E13">
            <w:pPr>
              <w:widowControl w:val="0"/>
              <w:spacing w:after="0" w:line="240" w:lineRule="auto"/>
              <w:contextualSpacing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8D4D70" w:rsidRDefault="00404E13">
            <w:pPr>
              <w:widowControl w:val="0"/>
              <w:spacing w:after="0" w:line="240" w:lineRule="auto"/>
              <w:contextualSpacing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val="en-US" w:eastAsia="ru-RU"/>
              </w:rPr>
              <w:t>0,00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D4D70" w:rsidRDefault="00404E13">
            <w:pPr>
              <w:widowControl w:val="0"/>
              <w:spacing w:after="0" w:line="240" w:lineRule="auto"/>
              <w:contextualSpacing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val="en-US" w:eastAsia="ru-RU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8D4D70" w:rsidRDefault="00404E13">
            <w:pPr>
              <w:widowControl w:val="0"/>
              <w:spacing w:after="0" w:line="240" w:lineRule="auto"/>
              <w:contextualSpacing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0,00</w:t>
            </w:r>
          </w:p>
        </w:tc>
      </w:tr>
      <w:tr w:rsidR="008D4D70">
        <w:tc>
          <w:tcPr>
            <w:tcW w:w="7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D4D70" w:rsidRDefault="00404E13">
            <w:pPr>
              <w:pStyle w:val="ConsPlusNormal"/>
              <w:contextualSpacing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Внебюджетные источники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8D4D70" w:rsidRDefault="00404E13">
            <w:pPr>
              <w:widowControl w:val="0"/>
              <w:spacing w:after="0" w:line="240" w:lineRule="auto"/>
              <w:contextualSpacing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8D4D70" w:rsidRDefault="00404E13">
            <w:pPr>
              <w:widowControl w:val="0"/>
              <w:spacing w:after="0" w:line="240" w:lineRule="auto"/>
              <w:contextualSpacing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8D4D70" w:rsidRDefault="00404E13">
            <w:pPr>
              <w:widowControl w:val="0"/>
              <w:spacing w:after="0" w:line="240" w:lineRule="auto"/>
              <w:contextualSpacing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8D4D70" w:rsidRDefault="00404E13">
            <w:pPr>
              <w:widowControl w:val="0"/>
              <w:spacing w:after="0" w:line="240" w:lineRule="auto"/>
              <w:contextualSpacing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val="en-US" w:eastAsia="ru-RU"/>
              </w:rPr>
              <w:t>0,00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D4D70" w:rsidRDefault="00404E13">
            <w:pPr>
              <w:widowControl w:val="0"/>
              <w:spacing w:after="0" w:line="240" w:lineRule="auto"/>
              <w:contextualSpacing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val="en-US" w:eastAsia="ru-RU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8D4D70" w:rsidRDefault="00404E13">
            <w:pPr>
              <w:widowControl w:val="0"/>
              <w:spacing w:after="0" w:line="240" w:lineRule="auto"/>
              <w:contextualSpacing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0,00</w:t>
            </w:r>
          </w:p>
        </w:tc>
      </w:tr>
      <w:tr w:rsidR="008D4D70">
        <w:tc>
          <w:tcPr>
            <w:tcW w:w="7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D4D70" w:rsidRDefault="00404E13">
            <w:pPr>
              <w:pStyle w:val="ConsPlusNormal"/>
              <w:contextualSpacing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Комплекс процессных мероприятий «</w:t>
            </w:r>
            <w:r>
              <w:rPr>
                <w:rFonts w:ascii="Arial" w:eastAsia="Calibri" w:hAnsi="Arial" w:cs="Arial"/>
                <w:sz w:val="24"/>
                <w:szCs w:val="24"/>
              </w:rPr>
              <w:t>Доступность муниципальных услуг в сфере земельно-имущественных отношений в электронном виде, в том числе на Едином портале государственных и муниципальных услуг»</w:t>
            </w:r>
          </w:p>
          <w:p w:rsidR="008D4D70" w:rsidRDefault="00404E13">
            <w:pPr>
              <w:pStyle w:val="ConsPlusNormal"/>
              <w:contextualSpacing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(всего), в том числе: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8D4D70" w:rsidRDefault="00404E13">
            <w:pPr>
              <w:widowControl w:val="0"/>
              <w:spacing w:after="0" w:line="240" w:lineRule="auto"/>
              <w:contextualSpacing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8D4D70" w:rsidRDefault="00404E13">
            <w:pPr>
              <w:widowControl w:val="0"/>
              <w:spacing w:after="0" w:line="240" w:lineRule="auto"/>
              <w:contextualSpacing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8D4D70" w:rsidRDefault="00404E13">
            <w:pPr>
              <w:widowControl w:val="0"/>
              <w:spacing w:after="0" w:line="240" w:lineRule="auto"/>
              <w:contextualSpacing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8D4D70" w:rsidRDefault="00404E13">
            <w:pPr>
              <w:widowControl w:val="0"/>
              <w:spacing w:after="0" w:line="240" w:lineRule="auto"/>
              <w:contextualSpacing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val="en-US" w:eastAsia="ru-RU"/>
              </w:rPr>
              <w:t>0,00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D4D70" w:rsidRDefault="00404E13">
            <w:pPr>
              <w:widowControl w:val="0"/>
              <w:spacing w:after="0" w:line="240" w:lineRule="auto"/>
              <w:contextualSpacing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val="en-US" w:eastAsia="ru-RU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8D4D70" w:rsidRDefault="00404E13">
            <w:pPr>
              <w:widowControl w:val="0"/>
              <w:spacing w:after="0" w:line="240" w:lineRule="auto"/>
              <w:contextualSpacing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0,00</w:t>
            </w:r>
          </w:p>
        </w:tc>
      </w:tr>
      <w:tr w:rsidR="008D4D70">
        <w:tc>
          <w:tcPr>
            <w:tcW w:w="7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D4D70" w:rsidRDefault="00404E13">
            <w:pPr>
              <w:pStyle w:val="ConsPlusNormal"/>
              <w:contextualSpacing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Местный бюджет, из них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8D4D70" w:rsidRDefault="00404E13">
            <w:pPr>
              <w:widowControl w:val="0"/>
              <w:spacing w:after="0" w:line="240" w:lineRule="auto"/>
              <w:contextualSpacing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8D4D70" w:rsidRDefault="00404E13">
            <w:pPr>
              <w:widowControl w:val="0"/>
              <w:spacing w:after="0" w:line="240" w:lineRule="auto"/>
              <w:contextualSpacing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8D4D70" w:rsidRDefault="00404E13">
            <w:pPr>
              <w:widowControl w:val="0"/>
              <w:spacing w:after="0" w:line="240" w:lineRule="auto"/>
              <w:contextualSpacing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8D4D70" w:rsidRDefault="00404E13">
            <w:pPr>
              <w:widowControl w:val="0"/>
              <w:spacing w:after="0" w:line="240" w:lineRule="auto"/>
              <w:contextualSpacing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val="en-US" w:eastAsia="ru-RU"/>
              </w:rPr>
              <w:t>0,00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D4D70" w:rsidRDefault="00404E13">
            <w:pPr>
              <w:widowControl w:val="0"/>
              <w:spacing w:after="0" w:line="240" w:lineRule="auto"/>
              <w:contextualSpacing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val="en-US" w:eastAsia="ru-RU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8D4D70" w:rsidRDefault="00404E13">
            <w:pPr>
              <w:widowControl w:val="0"/>
              <w:spacing w:after="0" w:line="240" w:lineRule="auto"/>
              <w:contextualSpacing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0,00</w:t>
            </w:r>
          </w:p>
        </w:tc>
      </w:tr>
      <w:tr w:rsidR="008D4D70">
        <w:tc>
          <w:tcPr>
            <w:tcW w:w="7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D4D70" w:rsidRDefault="00404E13">
            <w:pPr>
              <w:pStyle w:val="ConsPlusNormal"/>
              <w:contextualSpacing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Областной бюджет, в том числе: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8D4D70" w:rsidRDefault="00404E13">
            <w:pPr>
              <w:widowControl w:val="0"/>
              <w:spacing w:after="0" w:line="240" w:lineRule="auto"/>
              <w:contextualSpacing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8D4D70" w:rsidRDefault="00404E13">
            <w:pPr>
              <w:widowControl w:val="0"/>
              <w:spacing w:after="0" w:line="240" w:lineRule="auto"/>
              <w:contextualSpacing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8D4D70" w:rsidRDefault="00404E13">
            <w:pPr>
              <w:widowControl w:val="0"/>
              <w:spacing w:after="0" w:line="240" w:lineRule="auto"/>
              <w:contextualSpacing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8D4D70" w:rsidRDefault="00404E13">
            <w:pPr>
              <w:widowControl w:val="0"/>
              <w:spacing w:after="0" w:line="240" w:lineRule="auto"/>
              <w:contextualSpacing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D4D70" w:rsidRDefault="00404E13">
            <w:pPr>
              <w:pStyle w:val="ConsPlusNormal"/>
              <w:contextualSpacing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8D4D70" w:rsidRDefault="00404E13">
            <w:pPr>
              <w:widowControl w:val="0"/>
              <w:spacing w:after="0" w:line="240" w:lineRule="auto"/>
              <w:contextualSpacing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0,00</w:t>
            </w:r>
          </w:p>
        </w:tc>
      </w:tr>
      <w:tr w:rsidR="008D4D70">
        <w:tc>
          <w:tcPr>
            <w:tcW w:w="7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D4D70" w:rsidRDefault="00404E13">
            <w:pPr>
              <w:pStyle w:val="ConsPlusNormal"/>
              <w:contextualSpacing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Федеральный бюджет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8D4D70" w:rsidRDefault="00404E13">
            <w:pPr>
              <w:widowControl w:val="0"/>
              <w:spacing w:after="0" w:line="240" w:lineRule="auto"/>
              <w:contextualSpacing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8D4D70" w:rsidRDefault="00404E13">
            <w:pPr>
              <w:widowControl w:val="0"/>
              <w:spacing w:after="0" w:line="240" w:lineRule="auto"/>
              <w:contextualSpacing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8D4D70" w:rsidRDefault="00404E13">
            <w:pPr>
              <w:widowControl w:val="0"/>
              <w:spacing w:after="0" w:line="240" w:lineRule="auto"/>
              <w:contextualSpacing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8D4D70" w:rsidRDefault="00404E13">
            <w:pPr>
              <w:widowControl w:val="0"/>
              <w:spacing w:after="0" w:line="240" w:lineRule="auto"/>
              <w:contextualSpacing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D4D70" w:rsidRDefault="00404E13">
            <w:pPr>
              <w:pStyle w:val="ConsPlusNormal"/>
              <w:contextualSpacing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8D4D70" w:rsidRDefault="00404E13">
            <w:pPr>
              <w:widowControl w:val="0"/>
              <w:spacing w:after="0" w:line="240" w:lineRule="auto"/>
              <w:contextualSpacing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0,00</w:t>
            </w:r>
          </w:p>
        </w:tc>
      </w:tr>
      <w:tr w:rsidR="008D4D70">
        <w:tc>
          <w:tcPr>
            <w:tcW w:w="7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D4D70" w:rsidRDefault="00404E13">
            <w:pPr>
              <w:pStyle w:val="ConsPlusNormal"/>
              <w:contextualSpacing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Внебюджетные источники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8D4D70" w:rsidRDefault="00404E13">
            <w:pPr>
              <w:widowControl w:val="0"/>
              <w:spacing w:after="0" w:line="240" w:lineRule="auto"/>
              <w:contextualSpacing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8D4D70" w:rsidRDefault="00404E13">
            <w:pPr>
              <w:widowControl w:val="0"/>
              <w:spacing w:after="0" w:line="240" w:lineRule="auto"/>
              <w:contextualSpacing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8D4D70" w:rsidRDefault="00404E13">
            <w:pPr>
              <w:widowControl w:val="0"/>
              <w:spacing w:after="0" w:line="240" w:lineRule="auto"/>
              <w:contextualSpacing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8D4D70" w:rsidRDefault="00404E13">
            <w:pPr>
              <w:widowControl w:val="0"/>
              <w:spacing w:after="0" w:line="240" w:lineRule="auto"/>
              <w:contextualSpacing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D4D70" w:rsidRDefault="00404E13">
            <w:pPr>
              <w:pStyle w:val="ConsPlusNormal"/>
              <w:contextualSpacing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8D4D70" w:rsidRDefault="00404E13">
            <w:pPr>
              <w:widowControl w:val="0"/>
              <w:spacing w:after="0" w:line="240" w:lineRule="auto"/>
              <w:contextualSpacing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0,00</w:t>
            </w:r>
          </w:p>
        </w:tc>
      </w:tr>
    </w:tbl>
    <w:p w:rsidR="008D4D70" w:rsidRDefault="008D4D70">
      <w:pPr>
        <w:pStyle w:val="ConsPlusNormal"/>
        <w:ind w:firstLine="851"/>
        <w:rPr>
          <w:rFonts w:ascii="Arial" w:hAnsi="Arial" w:cs="Arial"/>
          <w:sz w:val="24"/>
          <w:szCs w:val="24"/>
        </w:rPr>
      </w:pPr>
    </w:p>
    <w:p w:rsidR="008D4D70" w:rsidRDefault="00404E13">
      <w:pPr>
        <w:pStyle w:val="ConsPlusNormal"/>
        <w:ind w:firstLine="851"/>
        <w:rPr>
          <w:rFonts w:ascii="Arial" w:hAnsi="Arial" w:cs="Arial"/>
          <w:b/>
          <w:sz w:val="24"/>
          <w:szCs w:val="24"/>
        </w:rPr>
        <w:sectPr w:rsidR="008D4D70">
          <w:headerReference w:type="default" r:id="rId9"/>
          <w:headerReference w:type="first" r:id="rId10"/>
          <w:pgSz w:w="16838" w:h="11906" w:orient="landscape"/>
          <w:pgMar w:top="1134" w:right="851" w:bottom="1134" w:left="1418" w:header="425" w:footer="0" w:gutter="0"/>
          <w:cols w:space="708"/>
          <w:formProt w:val="0"/>
          <w:titlePg/>
          <w:docGrid w:linePitch="360" w:charSpace="4096"/>
        </w:sectPr>
      </w:pPr>
      <w:r>
        <w:rPr>
          <w:rFonts w:ascii="Arial" w:hAnsi="Arial" w:cs="Arial"/>
          <w:sz w:val="24"/>
          <w:szCs w:val="24"/>
        </w:rPr>
        <w:br w:type="textWrapping" w:clear="all"/>
      </w:r>
    </w:p>
    <w:p w:rsidR="008D4D70" w:rsidRDefault="00404E13">
      <w:pPr>
        <w:pStyle w:val="ConsPlusNormal"/>
        <w:ind w:firstLine="851"/>
        <w:jc w:val="righ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 xml:space="preserve">Приложение </w:t>
      </w:r>
      <w:r w:rsidR="00A963E7">
        <w:rPr>
          <w:rFonts w:ascii="Arial" w:hAnsi="Arial" w:cs="Arial"/>
          <w:sz w:val="24"/>
          <w:szCs w:val="24"/>
        </w:rPr>
        <w:t xml:space="preserve">№ </w:t>
      </w:r>
      <w:r>
        <w:rPr>
          <w:rFonts w:ascii="Arial" w:hAnsi="Arial" w:cs="Arial"/>
          <w:sz w:val="24"/>
          <w:szCs w:val="24"/>
        </w:rPr>
        <w:t>1</w:t>
      </w:r>
    </w:p>
    <w:p w:rsidR="008D4D70" w:rsidRDefault="00404E13">
      <w:pPr>
        <w:spacing w:after="0" w:line="240" w:lineRule="auto"/>
        <w:ind w:firstLine="851"/>
        <w:jc w:val="right"/>
        <w:rPr>
          <w:rFonts w:ascii="Arial" w:eastAsia="Calibri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к муниципальной программе</w:t>
      </w:r>
      <w:r>
        <w:rPr>
          <w:rFonts w:ascii="Arial" w:eastAsia="Calibri" w:hAnsi="Arial" w:cs="Arial"/>
          <w:sz w:val="24"/>
          <w:szCs w:val="24"/>
        </w:rPr>
        <w:t xml:space="preserve"> </w:t>
      </w:r>
    </w:p>
    <w:p w:rsidR="008D4D70" w:rsidRDefault="00404E13">
      <w:pPr>
        <w:spacing w:after="0" w:line="240" w:lineRule="auto"/>
        <w:ind w:firstLine="851"/>
        <w:jc w:val="right"/>
        <w:rPr>
          <w:rFonts w:ascii="Arial" w:eastAsia="Times New Roman" w:hAnsi="Arial" w:cs="Arial"/>
          <w:bCs/>
          <w:sz w:val="24"/>
          <w:szCs w:val="24"/>
          <w:lang w:eastAsia="ru-RU"/>
        </w:rPr>
      </w:pPr>
      <w:r>
        <w:rPr>
          <w:rFonts w:ascii="Arial" w:eastAsia="Calibri" w:hAnsi="Arial" w:cs="Arial"/>
          <w:sz w:val="24"/>
          <w:szCs w:val="24"/>
        </w:rPr>
        <w:t>Тайгинского городского округа</w:t>
      </w:r>
    </w:p>
    <w:p w:rsidR="008D4D70" w:rsidRDefault="00404E13">
      <w:pPr>
        <w:spacing w:after="0" w:line="240" w:lineRule="auto"/>
        <w:ind w:firstLine="851"/>
        <w:jc w:val="right"/>
        <w:rPr>
          <w:rFonts w:ascii="Arial" w:eastAsia="Times New Roman" w:hAnsi="Arial" w:cs="Arial"/>
          <w:bCs/>
          <w:sz w:val="24"/>
          <w:szCs w:val="24"/>
          <w:lang w:eastAsia="ru-RU"/>
        </w:rPr>
      </w:pPr>
      <w:r>
        <w:rPr>
          <w:rFonts w:ascii="Arial" w:eastAsia="Times New Roman" w:hAnsi="Arial" w:cs="Arial"/>
          <w:bCs/>
          <w:sz w:val="24"/>
          <w:szCs w:val="24"/>
          <w:lang w:eastAsia="ru-RU"/>
        </w:rPr>
        <w:t>«Повышение эффективности управления</w:t>
      </w:r>
    </w:p>
    <w:p w:rsidR="008D4D70" w:rsidRDefault="00404E13">
      <w:pPr>
        <w:spacing w:after="0" w:line="240" w:lineRule="auto"/>
        <w:ind w:firstLine="851"/>
        <w:jc w:val="right"/>
        <w:rPr>
          <w:rFonts w:ascii="Arial" w:hAnsi="Arial" w:cs="Arial"/>
          <w:sz w:val="24"/>
          <w:szCs w:val="24"/>
        </w:rPr>
      </w:pPr>
      <w:r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 муниципальной собственностью</w:t>
      </w:r>
      <w:r>
        <w:rPr>
          <w:rFonts w:ascii="Arial" w:eastAsia="Times New Roman" w:hAnsi="Arial" w:cs="Arial"/>
          <w:bCs/>
          <w:sz w:val="24"/>
          <w:szCs w:val="24"/>
        </w:rPr>
        <w:t>»</w:t>
      </w:r>
    </w:p>
    <w:p w:rsidR="008D4D70" w:rsidRDefault="008D4D70">
      <w:pPr>
        <w:pStyle w:val="ConsPlusNormal"/>
        <w:ind w:firstLine="851"/>
        <w:rPr>
          <w:rFonts w:ascii="Arial" w:hAnsi="Arial" w:cs="Arial"/>
          <w:sz w:val="24"/>
          <w:szCs w:val="24"/>
        </w:rPr>
      </w:pPr>
    </w:p>
    <w:p w:rsidR="008D4D70" w:rsidRDefault="00404E13">
      <w:pPr>
        <w:pStyle w:val="ConsPlusNormal"/>
        <w:ind w:firstLine="851"/>
        <w:jc w:val="center"/>
        <w:rPr>
          <w:rFonts w:ascii="Arial" w:hAnsi="Arial" w:cs="Arial"/>
          <w:sz w:val="24"/>
          <w:szCs w:val="24"/>
        </w:rPr>
      </w:pPr>
      <w:bookmarkStart w:id="2" w:name="Par1089"/>
      <w:bookmarkEnd w:id="2"/>
      <w:r>
        <w:rPr>
          <w:rFonts w:ascii="Arial" w:hAnsi="Arial" w:cs="Arial"/>
          <w:sz w:val="24"/>
          <w:szCs w:val="24"/>
        </w:rPr>
        <w:t>Паспорт</w:t>
      </w:r>
    </w:p>
    <w:p w:rsidR="008D4D70" w:rsidRDefault="00404E13">
      <w:pPr>
        <w:pStyle w:val="ConsPlusNormal"/>
        <w:ind w:firstLine="851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комплекса процессных мероприятий </w:t>
      </w:r>
    </w:p>
    <w:p w:rsidR="008D4D70" w:rsidRDefault="00404E13">
      <w:pPr>
        <w:pStyle w:val="ConsPlusNormal"/>
        <w:ind w:firstLine="851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«Организационное и материально-техническое обеспечение деятельности комитета по управлению муниципальным имуществом администрации Тайгинского городского округа»</w:t>
      </w:r>
    </w:p>
    <w:p w:rsidR="008D4D70" w:rsidRDefault="008D4D70">
      <w:pPr>
        <w:pStyle w:val="ConsPlusNormal"/>
        <w:ind w:firstLine="851"/>
        <w:jc w:val="center"/>
        <w:rPr>
          <w:rFonts w:ascii="Arial" w:hAnsi="Arial" w:cs="Arial"/>
          <w:sz w:val="24"/>
          <w:szCs w:val="24"/>
        </w:rPr>
      </w:pPr>
    </w:p>
    <w:p w:rsidR="008D4D70" w:rsidRDefault="00404E13">
      <w:pPr>
        <w:pStyle w:val="ConsPlusNormal"/>
        <w:ind w:firstLine="851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1. Общие положения</w:t>
      </w:r>
    </w:p>
    <w:p w:rsidR="008D4D70" w:rsidRDefault="008D4D70">
      <w:pPr>
        <w:pStyle w:val="ConsPlusNormal"/>
        <w:ind w:firstLine="851"/>
        <w:jc w:val="center"/>
        <w:rPr>
          <w:rFonts w:ascii="Arial" w:hAnsi="Arial" w:cs="Arial"/>
          <w:sz w:val="24"/>
          <w:szCs w:val="24"/>
        </w:rPr>
      </w:pPr>
    </w:p>
    <w:tbl>
      <w:tblPr>
        <w:tblW w:w="0" w:type="auto"/>
        <w:tblInd w:w="67" w:type="dxa"/>
        <w:tblLayout w:type="fixed"/>
        <w:tblCellMar>
          <w:left w:w="0" w:type="dxa"/>
          <w:right w:w="0" w:type="dxa"/>
        </w:tblCellMar>
        <w:tblLook w:val="04A0"/>
      </w:tblPr>
      <w:tblGrid>
        <w:gridCol w:w="3397"/>
        <w:gridCol w:w="6053"/>
      </w:tblGrid>
      <w:tr w:rsidR="008D4D70">
        <w:tc>
          <w:tcPr>
            <w:tcW w:w="3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D4D70" w:rsidRDefault="00404E13">
            <w:pPr>
              <w:pStyle w:val="ConsPlusNormal"/>
              <w:contextualSpacing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Ответственный исполнитель муниципальной программы</w:t>
            </w:r>
          </w:p>
        </w:tc>
        <w:tc>
          <w:tcPr>
            <w:tcW w:w="6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D4D70" w:rsidRDefault="00404E13">
            <w:pPr>
              <w:pStyle w:val="ConsPlusNormal"/>
              <w:contextualSpacing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Савенкова М.Н. заведующий отделом бухгалтерского учета и отчетности комитета по управлению муниципальным имуществом администрации Тайгинского городского округа </w:t>
            </w:r>
          </w:p>
        </w:tc>
      </w:tr>
      <w:tr w:rsidR="008D4D70">
        <w:tc>
          <w:tcPr>
            <w:tcW w:w="3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D4D70" w:rsidRDefault="00404E13">
            <w:pPr>
              <w:pStyle w:val="ConsPlusNormal"/>
              <w:contextualSpacing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Связь с муниципальной программой</w:t>
            </w:r>
          </w:p>
        </w:tc>
        <w:tc>
          <w:tcPr>
            <w:tcW w:w="6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D4D70" w:rsidRDefault="00404E13">
            <w:pPr>
              <w:spacing w:after="0" w:line="240" w:lineRule="auto"/>
              <w:contextualSpacing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Муниципальная программа </w:t>
            </w:r>
            <w:r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«Повышение эффективности управления  муниципальной собственностью»</w:t>
            </w:r>
          </w:p>
        </w:tc>
      </w:tr>
    </w:tbl>
    <w:p w:rsidR="008D4D70" w:rsidRDefault="008D4D70">
      <w:pPr>
        <w:pStyle w:val="ConsPlusNormal"/>
        <w:ind w:firstLine="851"/>
        <w:jc w:val="both"/>
        <w:rPr>
          <w:rFonts w:ascii="Arial" w:hAnsi="Arial" w:cs="Arial"/>
          <w:sz w:val="24"/>
          <w:szCs w:val="24"/>
        </w:rPr>
      </w:pPr>
    </w:p>
    <w:p w:rsidR="008D4D70" w:rsidRDefault="008D4D70">
      <w:pPr>
        <w:pStyle w:val="ConsPlusNormal"/>
        <w:ind w:firstLine="851"/>
        <w:jc w:val="center"/>
        <w:rPr>
          <w:rFonts w:ascii="Arial" w:hAnsi="Arial" w:cs="Arial"/>
          <w:sz w:val="24"/>
          <w:szCs w:val="24"/>
        </w:rPr>
      </w:pPr>
    </w:p>
    <w:p w:rsidR="008D4D70" w:rsidRDefault="008D4D70">
      <w:pPr>
        <w:pStyle w:val="ConsPlusNormal"/>
        <w:ind w:firstLine="851"/>
        <w:jc w:val="center"/>
        <w:rPr>
          <w:rFonts w:ascii="Arial" w:hAnsi="Arial" w:cs="Arial"/>
          <w:sz w:val="24"/>
          <w:szCs w:val="24"/>
        </w:rPr>
      </w:pPr>
    </w:p>
    <w:p w:rsidR="008D4D70" w:rsidRDefault="008D4D70">
      <w:pPr>
        <w:pStyle w:val="ConsPlusNormal"/>
        <w:ind w:firstLine="851"/>
        <w:jc w:val="center"/>
        <w:rPr>
          <w:rFonts w:ascii="Arial" w:hAnsi="Arial" w:cs="Arial"/>
          <w:sz w:val="24"/>
          <w:szCs w:val="24"/>
        </w:rPr>
      </w:pPr>
    </w:p>
    <w:p w:rsidR="008D4D70" w:rsidRDefault="008D4D70">
      <w:pPr>
        <w:pStyle w:val="ConsPlusNormal"/>
        <w:ind w:firstLine="851"/>
        <w:jc w:val="center"/>
        <w:rPr>
          <w:rFonts w:ascii="Arial" w:hAnsi="Arial" w:cs="Arial"/>
          <w:sz w:val="24"/>
          <w:szCs w:val="24"/>
        </w:rPr>
      </w:pPr>
    </w:p>
    <w:p w:rsidR="008D4D70" w:rsidRDefault="008D4D70">
      <w:pPr>
        <w:pStyle w:val="ConsPlusNormal"/>
        <w:ind w:firstLine="851"/>
        <w:jc w:val="center"/>
        <w:rPr>
          <w:rFonts w:ascii="Arial" w:hAnsi="Arial" w:cs="Arial"/>
          <w:sz w:val="24"/>
          <w:szCs w:val="24"/>
        </w:rPr>
      </w:pPr>
    </w:p>
    <w:p w:rsidR="008D4D70" w:rsidRDefault="008D4D70">
      <w:pPr>
        <w:pStyle w:val="ConsPlusNormal"/>
        <w:ind w:firstLine="851"/>
        <w:jc w:val="center"/>
        <w:rPr>
          <w:rFonts w:ascii="Arial" w:hAnsi="Arial" w:cs="Arial"/>
          <w:sz w:val="24"/>
          <w:szCs w:val="24"/>
        </w:rPr>
      </w:pPr>
    </w:p>
    <w:p w:rsidR="008D4D70" w:rsidRDefault="008D4D70">
      <w:pPr>
        <w:pStyle w:val="ConsPlusNormal"/>
        <w:ind w:firstLine="851"/>
        <w:jc w:val="center"/>
        <w:rPr>
          <w:rFonts w:ascii="Arial" w:hAnsi="Arial" w:cs="Arial"/>
          <w:sz w:val="24"/>
          <w:szCs w:val="24"/>
        </w:rPr>
      </w:pPr>
    </w:p>
    <w:p w:rsidR="008D4D70" w:rsidRDefault="008D4D70">
      <w:pPr>
        <w:pStyle w:val="ConsPlusNormal"/>
        <w:ind w:firstLine="851"/>
        <w:jc w:val="center"/>
        <w:rPr>
          <w:rFonts w:ascii="Arial" w:hAnsi="Arial" w:cs="Arial"/>
          <w:sz w:val="24"/>
          <w:szCs w:val="24"/>
        </w:rPr>
        <w:sectPr w:rsidR="008D4D70">
          <w:pgSz w:w="11906" w:h="16838"/>
          <w:pgMar w:top="1134" w:right="851" w:bottom="1134" w:left="1418" w:header="720" w:footer="720" w:gutter="0"/>
          <w:cols w:space="720"/>
          <w:formProt w:val="0"/>
        </w:sectPr>
      </w:pPr>
    </w:p>
    <w:tbl>
      <w:tblPr>
        <w:tblpPr w:leftFromText="180" w:rightFromText="180" w:vertAnchor="page" w:horzAnchor="margin" w:tblpX="-33" w:tblpY="1681"/>
        <w:tblW w:w="1523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4A0"/>
      </w:tblPr>
      <w:tblGrid>
        <w:gridCol w:w="946"/>
        <w:gridCol w:w="2126"/>
        <w:gridCol w:w="993"/>
        <w:gridCol w:w="959"/>
        <w:gridCol w:w="1195"/>
        <w:gridCol w:w="15"/>
        <w:gridCol w:w="992"/>
        <w:gridCol w:w="992"/>
        <w:gridCol w:w="1134"/>
        <w:gridCol w:w="993"/>
        <w:gridCol w:w="65"/>
        <w:gridCol w:w="1069"/>
        <w:gridCol w:w="1199"/>
        <w:gridCol w:w="2552"/>
      </w:tblGrid>
      <w:tr w:rsidR="008D4D70">
        <w:trPr>
          <w:trHeight w:val="1159"/>
        </w:trPr>
        <w:tc>
          <w:tcPr>
            <w:tcW w:w="946" w:type="dxa"/>
            <w:vMerge w:val="restart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8D4D70" w:rsidRDefault="00A963E7">
            <w:pPr>
              <w:pStyle w:val="ConsPlusNormal"/>
              <w:contextualSpacing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lastRenderedPageBreak/>
              <w:t>№</w:t>
            </w:r>
            <w:r w:rsidR="00404E13">
              <w:rPr>
                <w:rFonts w:ascii="Arial" w:hAnsi="Arial" w:cs="Arial"/>
                <w:sz w:val="24"/>
                <w:szCs w:val="24"/>
              </w:rPr>
              <w:t xml:space="preserve"> п/п</w:t>
            </w:r>
          </w:p>
        </w:tc>
        <w:tc>
          <w:tcPr>
            <w:tcW w:w="2126" w:type="dxa"/>
            <w:vMerge w:val="restart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8D4D70" w:rsidRDefault="00404E13">
            <w:pPr>
              <w:pStyle w:val="ConsPlusNormal"/>
              <w:contextualSpacing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Наименование задачи/</w:t>
            </w:r>
          </w:p>
          <w:p w:rsidR="008D4D70" w:rsidRDefault="00404E13">
            <w:pPr>
              <w:pStyle w:val="ConsPlusNormal"/>
              <w:contextualSpacing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показателя</w:t>
            </w:r>
          </w:p>
        </w:tc>
        <w:tc>
          <w:tcPr>
            <w:tcW w:w="993" w:type="dxa"/>
            <w:vMerge w:val="restart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8D4D70" w:rsidRDefault="00404E13">
            <w:pPr>
              <w:pStyle w:val="ConsPlusNormal"/>
              <w:contextualSpacing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Уровень показателя</w:t>
            </w:r>
          </w:p>
        </w:tc>
        <w:tc>
          <w:tcPr>
            <w:tcW w:w="959" w:type="dxa"/>
            <w:vMerge w:val="restart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8D4D70" w:rsidRDefault="00404E13">
            <w:pPr>
              <w:pStyle w:val="ConsPlusNormal"/>
              <w:contextualSpacing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Единица измерения</w:t>
            </w:r>
          </w:p>
          <w:p w:rsidR="008D4D70" w:rsidRDefault="00404E13">
            <w:pPr>
              <w:pStyle w:val="ConsPlusNormal"/>
              <w:contextualSpacing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(по ОКЕИ)</w:t>
            </w:r>
          </w:p>
        </w:tc>
        <w:tc>
          <w:tcPr>
            <w:tcW w:w="2202" w:type="dxa"/>
            <w:gridSpan w:val="3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8D4D70" w:rsidRDefault="00404E13">
            <w:pPr>
              <w:pStyle w:val="ConsPlusNormal"/>
              <w:contextualSpacing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Базовое значение</w:t>
            </w:r>
          </w:p>
        </w:tc>
        <w:tc>
          <w:tcPr>
            <w:tcW w:w="5452" w:type="dxa"/>
            <w:gridSpan w:val="6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8D4D70" w:rsidRDefault="00404E13">
            <w:pPr>
              <w:pStyle w:val="ConsPlusNormal"/>
              <w:contextualSpacing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Значение показателей по годам</w:t>
            </w:r>
          </w:p>
        </w:tc>
        <w:tc>
          <w:tcPr>
            <w:tcW w:w="2552" w:type="dxa"/>
            <w:vMerge w:val="restart"/>
            <w:vAlign w:val="center"/>
          </w:tcPr>
          <w:p w:rsidR="008D4D70" w:rsidRDefault="00404E13">
            <w:pPr>
              <w:pStyle w:val="ConsPlusNormal"/>
              <w:contextualSpacing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Ответственный за достижение показателя (участник муниципальной программы)</w:t>
            </w:r>
          </w:p>
        </w:tc>
      </w:tr>
      <w:tr w:rsidR="008D4D70">
        <w:tc>
          <w:tcPr>
            <w:tcW w:w="946" w:type="dxa"/>
            <w:vMerge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D4D70" w:rsidRDefault="008D4D70">
            <w:pPr>
              <w:pStyle w:val="ConsPlusNormal"/>
              <w:contextualSpacing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126" w:type="dxa"/>
            <w:vMerge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D4D70" w:rsidRDefault="008D4D70">
            <w:pPr>
              <w:pStyle w:val="ConsPlusNormal"/>
              <w:contextualSpacing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3" w:type="dxa"/>
            <w:vMerge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D4D70" w:rsidRDefault="008D4D70">
            <w:pPr>
              <w:pStyle w:val="ConsPlusNormal"/>
              <w:contextualSpacing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59" w:type="dxa"/>
            <w:vMerge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D4D70" w:rsidRDefault="008D4D70">
            <w:pPr>
              <w:pStyle w:val="ConsPlusNormal"/>
              <w:contextualSpacing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10" w:type="dxa"/>
            <w:gridSpan w:val="2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D4D70" w:rsidRDefault="00404E13">
            <w:pPr>
              <w:pStyle w:val="ConsPlusNormal"/>
              <w:contextualSpacing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Значение</w:t>
            </w:r>
          </w:p>
        </w:tc>
        <w:tc>
          <w:tcPr>
            <w:tcW w:w="992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D4D70" w:rsidRDefault="00404E13">
            <w:pPr>
              <w:pStyle w:val="ConsPlusNormal"/>
              <w:contextualSpacing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год</w:t>
            </w:r>
          </w:p>
        </w:tc>
        <w:tc>
          <w:tcPr>
            <w:tcW w:w="992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D4D70" w:rsidRDefault="00404E13">
            <w:pPr>
              <w:pStyle w:val="ConsPlusNormal"/>
              <w:contextualSpacing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2026</w:t>
            </w:r>
          </w:p>
        </w:tc>
        <w:tc>
          <w:tcPr>
            <w:tcW w:w="1134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D4D70" w:rsidRDefault="00404E13">
            <w:pPr>
              <w:pStyle w:val="ConsPlusNormal"/>
              <w:contextualSpacing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2027</w:t>
            </w:r>
          </w:p>
        </w:tc>
        <w:tc>
          <w:tcPr>
            <w:tcW w:w="993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D4D70" w:rsidRDefault="00404E13">
            <w:pPr>
              <w:pStyle w:val="ConsPlusNormal"/>
              <w:contextualSpacing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2028</w:t>
            </w:r>
          </w:p>
        </w:tc>
        <w:tc>
          <w:tcPr>
            <w:tcW w:w="1134" w:type="dxa"/>
            <w:gridSpan w:val="2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D4D70" w:rsidRDefault="00404E13">
            <w:pPr>
              <w:pStyle w:val="ConsPlusNormal"/>
              <w:contextualSpacing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2029</w:t>
            </w:r>
          </w:p>
        </w:tc>
        <w:tc>
          <w:tcPr>
            <w:tcW w:w="1199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D4D70" w:rsidRDefault="00404E13">
            <w:pPr>
              <w:pStyle w:val="ConsPlusNormal"/>
              <w:contextualSpacing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2030</w:t>
            </w:r>
          </w:p>
        </w:tc>
        <w:tc>
          <w:tcPr>
            <w:tcW w:w="2552" w:type="dxa"/>
            <w:vMerge/>
          </w:tcPr>
          <w:p w:rsidR="008D4D70" w:rsidRDefault="008D4D70">
            <w:pPr>
              <w:pStyle w:val="ConsPlusNormal"/>
              <w:contextualSpacing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8D4D70">
        <w:tc>
          <w:tcPr>
            <w:tcW w:w="946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D4D70" w:rsidRDefault="00404E13">
            <w:pPr>
              <w:pStyle w:val="ConsPlusNormal"/>
              <w:contextualSpacing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14284" w:type="dxa"/>
            <w:gridSpan w:val="13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D4D70" w:rsidRDefault="00404E13">
            <w:pPr>
              <w:pStyle w:val="ConsPlusNormal"/>
              <w:contextualSpacing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Наименование задачи: </w:t>
            </w:r>
            <w:r>
              <w:rPr>
                <w:rFonts w:ascii="Arial" w:eastAsiaTheme="minorHAnsi" w:hAnsi="Arial" w:cs="Arial"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>Обеспечение стабильного поступления доходов в бюджет Тайгинского городского округа, полученных от использования имущества, находящегося в муниципальной собственности, к 2030 году не менее 95 процентов</w:t>
            </w:r>
          </w:p>
        </w:tc>
      </w:tr>
      <w:tr w:rsidR="008D4D70" w:rsidTr="000D41BA">
        <w:trPr>
          <w:trHeight w:val="2807"/>
        </w:trPr>
        <w:tc>
          <w:tcPr>
            <w:tcW w:w="946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D4D70" w:rsidRDefault="00404E13" w:rsidP="000D41BA">
            <w:pPr>
              <w:pStyle w:val="ConsPlusNormal"/>
              <w:tabs>
                <w:tab w:val="left" w:pos="0"/>
              </w:tabs>
              <w:contextualSpacing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1.1</w:t>
            </w:r>
          </w:p>
        </w:tc>
        <w:tc>
          <w:tcPr>
            <w:tcW w:w="2126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D4D70" w:rsidRDefault="00404E13">
            <w:pPr>
              <w:widowControl w:val="0"/>
              <w:spacing w:after="0" w:line="240" w:lineRule="auto"/>
              <w:ind w:right="66"/>
              <w:contextualSpacing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  <w:lang w:bidi="ru-RU"/>
              </w:rPr>
              <w:t xml:space="preserve">Доля освоенных средств для обеспечения деятельности  Комитета по управлению муниципальным имуществом администрации Тайгинского городского округа  </w:t>
            </w:r>
          </w:p>
        </w:tc>
        <w:tc>
          <w:tcPr>
            <w:tcW w:w="993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D4D70" w:rsidRDefault="00404E13">
            <w:pPr>
              <w:pStyle w:val="ConsPlusNormal"/>
              <w:contextualSpacing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ОМСУ</w:t>
            </w:r>
          </w:p>
        </w:tc>
        <w:tc>
          <w:tcPr>
            <w:tcW w:w="959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D4D70" w:rsidRDefault="00404E13">
            <w:pPr>
              <w:pStyle w:val="ConsPlusNormal"/>
              <w:contextualSpacing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%</w:t>
            </w:r>
          </w:p>
        </w:tc>
        <w:tc>
          <w:tcPr>
            <w:tcW w:w="1195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D4D70" w:rsidRDefault="00404E13">
            <w:pPr>
              <w:pStyle w:val="ConsPlusNormal"/>
              <w:contextualSpacing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100</w:t>
            </w:r>
          </w:p>
        </w:tc>
        <w:tc>
          <w:tcPr>
            <w:tcW w:w="1007" w:type="dxa"/>
            <w:gridSpan w:val="2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D4D70" w:rsidRDefault="00404E13">
            <w:pPr>
              <w:pStyle w:val="ConsPlusNormal"/>
              <w:contextualSpacing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2025</w:t>
            </w:r>
          </w:p>
        </w:tc>
        <w:tc>
          <w:tcPr>
            <w:tcW w:w="992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D4D70" w:rsidRDefault="00404E13">
            <w:pPr>
              <w:pStyle w:val="ConsPlusNormal"/>
              <w:contextualSpacing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100</w:t>
            </w:r>
          </w:p>
        </w:tc>
        <w:tc>
          <w:tcPr>
            <w:tcW w:w="1134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D4D70" w:rsidRDefault="00404E13">
            <w:pPr>
              <w:pStyle w:val="ConsPlusNormal"/>
              <w:contextualSpacing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100</w:t>
            </w:r>
          </w:p>
        </w:tc>
        <w:tc>
          <w:tcPr>
            <w:tcW w:w="1058" w:type="dxa"/>
            <w:gridSpan w:val="2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D4D70" w:rsidRDefault="00404E13">
            <w:pPr>
              <w:pStyle w:val="ConsPlusNormal"/>
              <w:contextualSpacing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100</w:t>
            </w:r>
          </w:p>
        </w:tc>
        <w:tc>
          <w:tcPr>
            <w:tcW w:w="1069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D4D70" w:rsidRDefault="00404E13">
            <w:pPr>
              <w:pStyle w:val="ConsPlusNormal"/>
              <w:contextualSpacing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100</w:t>
            </w:r>
          </w:p>
        </w:tc>
        <w:tc>
          <w:tcPr>
            <w:tcW w:w="1199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D4D70" w:rsidRDefault="00404E13">
            <w:pPr>
              <w:pStyle w:val="ConsPlusNormal"/>
              <w:contextualSpacing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100</w:t>
            </w:r>
          </w:p>
        </w:tc>
        <w:tc>
          <w:tcPr>
            <w:tcW w:w="2552" w:type="dxa"/>
          </w:tcPr>
          <w:p w:rsidR="008D4D70" w:rsidRDefault="00404E13">
            <w:pPr>
              <w:pStyle w:val="ConsPlusNormal"/>
              <w:ind w:left="142"/>
              <w:contextualSpacing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Комитет по управлению муниципальным имуществом администрации Тайгинского городского округа</w:t>
            </w:r>
          </w:p>
        </w:tc>
      </w:tr>
      <w:tr w:rsidR="008D4D70">
        <w:trPr>
          <w:trHeight w:val="2807"/>
        </w:trPr>
        <w:tc>
          <w:tcPr>
            <w:tcW w:w="946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D4D70" w:rsidRDefault="00404E13">
            <w:pPr>
              <w:pStyle w:val="ConsPlusNormal"/>
              <w:contextualSpacing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1.2</w:t>
            </w:r>
          </w:p>
        </w:tc>
        <w:tc>
          <w:tcPr>
            <w:tcW w:w="2126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D4D70" w:rsidRDefault="00404E13">
            <w:pPr>
              <w:pStyle w:val="ConsPlusNormal"/>
              <w:contextualSpacing/>
              <w:rPr>
                <w:rFonts w:ascii="Arial" w:hAnsi="Arial" w:cs="Arial"/>
                <w:sz w:val="24"/>
                <w:szCs w:val="24"/>
              </w:rPr>
            </w:pPr>
            <w:r>
              <w:rPr>
                <w:rStyle w:val="ConsPlusNormal0"/>
                <w:rFonts w:ascii="Arial" w:hAnsi="Arial" w:cs="Arial"/>
                <w:sz w:val="24"/>
                <w:szCs w:val="24"/>
              </w:rPr>
              <w:t>Количество объектов муниципального имущества, прошедших государственную регистрацию права собственности</w:t>
            </w:r>
          </w:p>
        </w:tc>
        <w:tc>
          <w:tcPr>
            <w:tcW w:w="993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D4D70" w:rsidRDefault="00404E13">
            <w:pPr>
              <w:pStyle w:val="ConsPlusNormal"/>
              <w:contextualSpacing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ОМСУ</w:t>
            </w:r>
          </w:p>
        </w:tc>
        <w:tc>
          <w:tcPr>
            <w:tcW w:w="959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D4D70" w:rsidRDefault="00404E13">
            <w:pPr>
              <w:pStyle w:val="ConsPlusNormal"/>
              <w:contextualSpacing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Шт.</w:t>
            </w:r>
          </w:p>
        </w:tc>
        <w:tc>
          <w:tcPr>
            <w:tcW w:w="1195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D4D70" w:rsidRDefault="00404E13">
            <w:pPr>
              <w:pStyle w:val="ConsPlusNormal"/>
              <w:contextualSpacing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20</w:t>
            </w:r>
          </w:p>
        </w:tc>
        <w:tc>
          <w:tcPr>
            <w:tcW w:w="1007" w:type="dxa"/>
            <w:gridSpan w:val="2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D4D70" w:rsidRDefault="00404E13">
            <w:pPr>
              <w:pStyle w:val="ConsPlusNormal"/>
              <w:contextualSpacing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2025</w:t>
            </w:r>
          </w:p>
        </w:tc>
        <w:tc>
          <w:tcPr>
            <w:tcW w:w="992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D4D70" w:rsidRDefault="00404E13">
            <w:pPr>
              <w:pStyle w:val="ConsPlusNormal"/>
              <w:contextualSpacing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15</w:t>
            </w:r>
          </w:p>
        </w:tc>
        <w:tc>
          <w:tcPr>
            <w:tcW w:w="1134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D4D70" w:rsidRDefault="00404E13">
            <w:pPr>
              <w:pStyle w:val="ConsPlusNormal"/>
              <w:contextualSpacing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15</w:t>
            </w:r>
          </w:p>
        </w:tc>
        <w:tc>
          <w:tcPr>
            <w:tcW w:w="1058" w:type="dxa"/>
            <w:gridSpan w:val="2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D4D70" w:rsidRDefault="00404E13">
            <w:pPr>
              <w:pStyle w:val="ConsPlusNormal"/>
              <w:contextualSpacing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15</w:t>
            </w:r>
          </w:p>
        </w:tc>
        <w:tc>
          <w:tcPr>
            <w:tcW w:w="1069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D4D70" w:rsidRDefault="00404E13">
            <w:pPr>
              <w:pStyle w:val="ConsPlusNormal"/>
              <w:contextualSpacing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15</w:t>
            </w:r>
          </w:p>
        </w:tc>
        <w:tc>
          <w:tcPr>
            <w:tcW w:w="1199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D4D70" w:rsidRDefault="00404E13">
            <w:pPr>
              <w:pStyle w:val="ConsPlusNormal"/>
              <w:contextualSpacing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15</w:t>
            </w:r>
          </w:p>
        </w:tc>
        <w:tc>
          <w:tcPr>
            <w:tcW w:w="2552" w:type="dxa"/>
          </w:tcPr>
          <w:p w:rsidR="008D4D70" w:rsidRDefault="00404E13">
            <w:pPr>
              <w:pStyle w:val="ConsPlusNormal"/>
              <w:ind w:left="142"/>
              <w:contextualSpacing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Комитет по управлению муниципальным имуществом администрации Тайгинского городского округа</w:t>
            </w:r>
          </w:p>
        </w:tc>
      </w:tr>
    </w:tbl>
    <w:p w:rsidR="008D4D70" w:rsidRDefault="00404E13">
      <w:pPr>
        <w:pStyle w:val="ConsPlusNormal"/>
        <w:ind w:firstLine="851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2. Показатели комплекса процессных мероприятий</w:t>
      </w:r>
    </w:p>
    <w:tbl>
      <w:tblPr>
        <w:tblStyle w:val="af"/>
        <w:tblW w:w="15268" w:type="dxa"/>
        <w:tblLook w:val="04A0"/>
      </w:tblPr>
      <w:tblGrid>
        <w:gridCol w:w="973"/>
        <w:gridCol w:w="2130"/>
        <w:gridCol w:w="975"/>
        <w:gridCol w:w="992"/>
        <w:gridCol w:w="1134"/>
        <w:gridCol w:w="994"/>
        <w:gridCol w:w="1005"/>
        <w:gridCol w:w="1110"/>
        <w:gridCol w:w="1143"/>
        <w:gridCol w:w="1002"/>
        <w:gridCol w:w="1230"/>
        <w:gridCol w:w="2580"/>
      </w:tblGrid>
      <w:tr w:rsidR="008D4D70">
        <w:tc>
          <w:tcPr>
            <w:tcW w:w="973" w:type="dxa"/>
          </w:tcPr>
          <w:p w:rsidR="008D4D70" w:rsidRDefault="00404E13">
            <w:pPr>
              <w:pStyle w:val="ConsPlusNormal"/>
              <w:contextualSpacing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lastRenderedPageBreak/>
              <w:t>1.3</w:t>
            </w:r>
          </w:p>
        </w:tc>
        <w:tc>
          <w:tcPr>
            <w:tcW w:w="2130" w:type="dxa"/>
          </w:tcPr>
          <w:p w:rsidR="008D4D70" w:rsidRDefault="00404E13">
            <w:pPr>
              <w:pStyle w:val="ConsPlusNormal"/>
              <w:contextualSpacing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Количество объектов муниципальной собственности, входящих в состав муниципальной казны и находящихся на содержании КУМИ</w:t>
            </w:r>
          </w:p>
        </w:tc>
        <w:tc>
          <w:tcPr>
            <w:tcW w:w="975" w:type="dxa"/>
          </w:tcPr>
          <w:p w:rsidR="008D4D70" w:rsidRDefault="00404E13">
            <w:pPr>
              <w:pStyle w:val="ConsPlusNormal"/>
              <w:contextualSpacing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ОМСУ</w:t>
            </w:r>
          </w:p>
        </w:tc>
        <w:tc>
          <w:tcPr>
            <w:tcW w:w="992" w:type="dxa"/>
          </w:tcPr>
          <w:p w:rsidR="008D4D70" w:rsidRDefault="00404E13">
            <w:pPr>
              <w:pStyle w:val="ConsPlusNormal"/>
              <w:contextualSpacing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Шт.</w:t>
            </w:r>
          </w:p>
        </w:tc>
        <w:tc>
          <w:tcPr>
            <w:tcW w:w="1134" w:type="dxa"/>
          </w:tcPr>
          <w:p w:rsidR="008D4D70" w:rsidRDefault="00404E13">
            <w:pPr>
              <w:pStyle w:val="ConsPlusNormal"/>
              <w:contextualSpacing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12</w:t>
            </w:r>
          </w:p>
          <w:p w:rsidR="008D4D70" w:rsidRDefault="008D4D70">
            <w:pPr>
              <w:pStyle w:val="ConsPlusNormal"/>
              <w:contextualSpacing/>
              <w:jc w:val="center"/>
              <w:rPr>
                <w:rFonts w:ascii="Arial" w:hAnsi="Arial" w:cs="Arial"/>
                <w:color w:val="FF0000"/>
                <w:sz w:val="24"/>
                <w:szCs w:val="24"/>
              </w:rPr>
            </w:pPr>
          </w:p>
        </w:tc>
        <w:tc>
          <w:tcPr>
            <w:tcW w:w="994" w:type="dxa"/>
          </w:tcPr>
          <w:p w:rsidR="008D4D70" w:rsidRDefault="00404E13">
            <w:pPr>
              <w:pStyle w:val="ConsPlusNormal"/>
              <w:contextualSpacing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2025</w:t>
            </w:r>
          </w:p>
        </w:tc>
        <w:tc>
          <w:tcPr>
            <w:tcW w:w="1005" w:type="dxa"/>
          </w:tcPr>
          <w:p w:rsidR="008D4D70" w:rsidRDefault="00404E13">
            <w:pPr>
              <w:pStyle w:val="ConsPlusNormal"/>
              <w:contextualSpacing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12</w:t>
            </w:r>
          </w:p>
        </w:tc>
        <w:tc>
          <w:tcPr>
            <w:tcW w:w="1110" w:type="dxa"/>
          </w:tcPr>
          <w:p w:rsidR="008D4D70" w:rsidRDefault="00404E13">
            <w:pPr>
              <w:pStyle w:val="ConsPlusNormal"/>
              <w:contextualSpacing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12</w:t>
            </w:r>
          </w:p>
        </w:tc>
        <w:tc>
          <w:tcPr>
            <w:tcW w:w="1143" w:type="dxa"/>
          </w:tcPr>
          <w:p w:rsidR="008D4D70" w:rsidRDefault="00404E13">
            <w:pPr>
              <w:pStyle w:val="ConsPlusNormal"/>
              <w:contextualSpacing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12</w:t>
            </w:r>
          </w:p>
        </w:tc>
        <w:tc>
          <w:tcPr>
            <w:tcW w:w="1002" w:type="dxa"/>
          </w:tcPr>
          <w:p w:rsidR="008D4D70" w:rsidRDefault="00404E13">
            <w:pPr>
              <w:pStyle w:val="ConsPlusNormal"/>
              <w:contextualSpacing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12</w:t>
            </w:r>
          </w:p>
        </w:tc>
        <w:tc>
          <w:tcPr>
            <w:tcW w:w="1230" w:type="dxa"/>
          </w:tcPr>
          <w:p w:rsidR="008D4D70" w:rsidRDefault="00404E13">
            <w:pPr>
              <w:pStyle w:val="ConsPlusNormal"/>
              <w:contextualSpacing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12</w:t>
            </w:r>
          </w:p>
        </w:tc>
        <w:tc>
          <w:tcPr>
            <w:tcW w:w="2580" w:type="dxa"/>
          </w:tcPr>
          <w:p w:rsidR="008D4D70" w:rsidRDefault="00404E13">
            <w:pPr>
              <w:pStyle w:val="ConsPlusNormal"/>
              <w:contextualSpacing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Комитет по управлению муниципальным имуществом администрации Тайгинского городского округа</w:t>
            </w:r>
          </w:p>
        </w:tc>
      </w:tr>
      <w:tr w:rsidR="008D4D70">
        <w:tc>
          <w:tcPr>
            <w:tcW w:w="973" w:type="dxa"/>
          </w:tcPr>
          <w:p w:rsidR="008D4D70" w:rsidRDefault="00404E13">
            <w:pPr>
              <w:pStyle w:val="ConsPlusNormal"/>
              <w:contextualSpacing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1.4</w:t>
            </w:r>
          </w:p>
        </w:tc>
        <w:tc>
          <w:tcPr>
            <w:tcW w:w="2130" w:type="dxa"/>
          </w:tcPr>
          <w:p w:rsidR="008D4D70" w:rsidRDefault="00404E13">
            <w:pPr>
              <w:pStyle w:val="ConsPlusNormal"/>
              <w:contextualSpacing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Доля оплаченных счетов за капитальный ремонт муниципального жилищного фонд</w:t>
            </w:r>
          </w:p>
        </w:tc>
        <w:tc>
          <w:tcPr>
            <w:tcW w:w="975" w:type="dxa"/>
          </w:tcPr>
          <w:p w:rsidR="008D4D70" w:rsidRDefault="00404E13">
            <w:pPr>
              <w:pStyle w:val="ConsPlusNormal"/>
              <w:contextualSpacing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ОМСУ</w:t>
            </w:r>
          </w:p>
        </w:tc>
        <w:tc>
          <w:tcPr>
            <w:tcW w:w="992" w:type="dxa"/>
          </w:tcPr>
          <w:p w:rsidR="008D4D70" w:rsidRDefault="00404E13">
            <w:pPr>
              <w:pStyle w:val="ConsPlusNormal"/>
              <w:contextualSpacing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%</w:t>
            </w:r>
          </w:p>
        </w:tc>
        <w:tc>
          <w:tcPr>
            <w:tcW w:w="1134" w:type="dxa"/>
          </w:tcPr>
          <w:p w:rsidR="008D4D70" w:rsidRDefault="00404E13">
            <w:pPr>
              <w:pStyle w:val="ConsPlusNormal"/>
              <w:contextualSpacing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100</w:t>
            </w:r>
          </w:p>
        </w:tc>
        <w:tc>
          <w:tcPr>
            <w:tcW w:w="994" w:type="dxa"/>
          </w:tcPr>
          <w:p w:rsidR="008D4D70" w:rsidRDefault="00404E13">
            <w:pPr>
              <w:pStyle w:val="ConsPlusNormal"/>
              <w:contextualSpacing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2025</w:t>
            </w:r>
          </w:p>
        </w:tc>
        <w:tc>
          <w:tcPr>
            <w:tcW w:w="1005" w:type="dxa"/>
          </w:tcPr>
          <w:p w:rsidR="008D4D70" w:rsidRDefault="00404E13">
            <w:pPr>
              <w:pStyle w:val="ConsPlusNormal"/>
              <w:contextualSpacing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100</w:t>
            </w:r>
          </w:p>
        </w:tc>
        <w:tc>
          <w:tcPr>
            <w:tcW w:w="1110" w:type="dxa"/>
          </w:tcPr>
          <w:p w:rsidR="008D4D70" w:rsidRDefault="00404E13">
            <w:pPr>
              <w:pStyle w:val="ConsPlusNormal"/>
              <w:contextualSpacing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100</w:t>
            </w:r>
          </w:p>
        </w:tc>
        <w:tc>
          <w:tcPr>
            <w:tcW w:w="1143" w:type="dxa"/>
          </w:tcPr>
          <w:p w:rsidR="008D4D70" w:rsidRDefault="00404E13">
            <w:pPr>
              <w:pStyle w:val="ConsPlusNormal"/>
              <w:contextualSpacing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100</w:t>
            </w:r>
          </w:p>
        </w:tc>
        <w:tc>
          <w:tcPr>
            <w:tcW w:w="1002" w:type="dxa"/>
          </w:tcPr>
          <w:p w:rsidR="008D4D70" w:rsidRDefault="00404E13">
            <w:pPr>
              <w:pStyle w:val="ConsPlusNormal"/>
              <w:contextualSpacing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100</w:t>
            </w:r>
          </w:p>
        </w:tc>
        <w:tc>
          <w:tcPr>
            <w:tcW w:w="1230" w:type="dxa"/>
          </w:tcPr>
          <w:p w:rsidR="008D4D70" w:rsidRDefault="00404E13">
            <w:pPr>
              <w:pStyle w:val="ConsPlusNormal"/>
              <w:contextualSpacing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100</w:t>
            </w:r>
          </w:p>
        </w:tc>
        <w:tc>
          <w:tcPr>
            <w:tcW w:w="2580" w:type="dxa"/>
          </w:tcPr>
          <w:p w:rsidR="008D4D70" w:rsidRDefault="00404E13">
            <w:pPr>
              <w:pStyle w:val="ConsPlusNormal"/>
              <w:contextualSpacing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Комитет по управлению муниципальным имуществом администрации Тайгинского городского округа</w:t>
            </w:r>
          </w:p>
        </w:tc>
      </w:tr>
      <w:tr w:rsidR="008D4D70">
        <w:tc>
          <w:tcPr>
            <w:tcW w:w="973" w:type="dxa"/>
          </w:tcPr>
          <w:p w:rsidR="008D4D70" w:rsidRDefault="00404E13">
            <w:pPr>
              <w:pStyle w:val="ConsPlusNormal"/>
              <w:contextualSpacing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1.5</w:t>
            </w:r>
          </w:p>
        </w:tc>
        <w:tc>
          <w:tcPr>
            <w:tcW w:w="2130" w:type="dxa"/>
          </w:tcPr>
          <w:p w:rsidR="008D4D70" w:rsidRDefault="00404E13">
            <w:pPr>
              <w:pStyle w:val="ConsPlusNormal"/>
              <w:contextualSpacing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Количество кварталов муниципального образования, по которым проведена кадастровая работа</w:t>
            </w:r>
          </w:p>
          <w:p w:rsidR="008D4D70" w:rsidRDefault="008D4D70">
            <w:pPr>
              <w:pStyle w:val="ConsPlusNormal"/>
              <w:contextualSpacing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75" w:type="dxa"/>
          </w:tcPr>
          <w:p w:rsidR="008D4D70" w:rsidRDefault="00404E13">
            <w:pPr>
              <w:pStyle w:val="ConsPlusNormal"/>
              <w:contextualSpacing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ОМСУ</w:t>
            </w:r>
          </w:p>
        </w:tc>
        <w:tc>
          <w:tcPr>
            <w:tcW w:w="992" w:type="dxa"/>
          </w:tcPr>
          <w:p w:rsidR="008D4D70" w:rsidRDefault="00404E13">
            <w:pPr>
              <w:pStyle w:val="ConsPlusNormal"/>
              <w:contextualSpacing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Шт.</w:t>
            </w:r>
          </w:p>
        </w:tc>
        <w:tc>
          <w:tcPr>
            <w:tcW w:w="1134" w:type="dxa"/>
          </w:tcPr>
          <w:p w:rsidR="008D4D70" w:rsidRDefault="00404E13">
            <w:pPr>
              <w:pStyle w:val="ConsPlusNormal"/>
              <w:contextualSpacing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15</w:t>
            </w:r>
          </w:p>
        </w:tc>
        <w:tc>
          <w:tcPr>
            <w:tcW w:w="994" w:type="dxa"/>
          </w:tcPr>
          <w:p w:rsidR="008D4D70" w:rsidRDefault="00404E13">
            <w:pPr>
              <w:pStyle w:val="ConsPlusNormal"/>
              <w:contextualSpacing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2025</w:t>
            </w:r>
          </w:p>
        </w:tc>
        <w:tc>
          <w:tcPr>
            <w:tcW w:w="1005" w:type="dxa"/>
          </w:tcPr>
          <w:p w:rsidR="008D4D70" w:rsidRDefault="00404E13">
            <w:pPr>
              <w:pStyle w:val="ConsPlusNormal"/>
              <w:contextualSpacing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20</w:t>
            </w:r>
          </w:p>
        </w:tc>
        <w:tc>
          <w:tcPr>
            <w:tcW w:w="1110" w:type="dxa"/>
          </w:tcPr>
          <w:p w:rsidR="008D4D70" w:rsidRDefault="00404E13">
            <w:pPr>
              <w:pStyle w:val="ConsPlusNormal"/>
              <w:contextualSpacing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20</w:t>
            </w:r>
          </w:p>
        </w:tc>
        <w:tc>
          <w:tcPr>
            <w:tcW w:w="1143" w:type="dxa"/>
          </w:tcPr>
          <w:p w:rsidR="008D4D70" w:rsidRDefault="00404E13">
            <w:pPr>
              <w:pStyle w:val="ConsPlusNormal"/>
              <w:contextualSpacing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20</w:t>
            </w:r>
          </w:p>
        </w:tc>
        <w:tc>
          <w:tcPr>
            <w:tcW w:w="1002" w:type="dxa"/>
          </w:tcPr>
          <w:p w:rsidR="008D4D70" w:rsidRDefault="00404E13">
            <w:pPr>
              <w:pStyle w:val="ConsPlusNormal"/>
              <w:contextualSpacing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20</w:t>
            </w:r>
          </w:p>
        </w:tc>
        <w:tc>
          <w:tcPr>
            <w:tcW w:w="1230" w:type="dxa"/>
          </w:tcPr>
          <w:p w:rsidR="008D4D70" w:rsidRDefault="00404E13">
            <w:pPr>
              <w:pStyle w:val="ConsPlusNormal"/>
              <w:contextualSpacing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20</w:t>
            </w:r>
          </w:p>
        </w:tc>
        <w:tc>
          <w:tcPr>
            <w:tcW w:w="2580" w:type="dxa"/>
          </w:tcPr>
          <w:p w:rsidR="008D4D70" w:rsidRDefault="00404E13">
            <w:pPr>
              <w:pStyle w:val="ConsPlusNormal"/>
              <w:contextualSpacing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Комитет по управлению муниципальным имуществом администрации Тайгинского городского округа</w:t>
            </w:r>
          </w:p>
        </w:tc>
      </w:tr>
      <w:tr w:rsidR="0094047A">
        <w:tc>
          <w:tcPr>
            <w:tcW w:w="973" w:type="dxa"/>
          </w:tcPr>
          <w:p w:rsidR="0094047A" w:rsidRDefault="000D41BA" w:rsidP="000D41BA">
            <w:pPr>
              <w:pStyle w:val="ConsPlusNormal"/>
              <w:contextualSpacing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1.6</w:t>
            </w:r>
          </w:p>
        </w:tc>
        <w:tc>
          <w:tcPr>
            <w:tcW w:w="2130" w:type="dxa"/>
          </w:tcPr>
          <w:p w:rsidR="0094047A" w:rsidRDefault="000D41BA" w:rsidP="0094047A">
            <w:pPr>
              <w:pStyle w:val="ConsPlusNormal"/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0D41BA">
              <w:rPr>
                <w:rFonts w:ascii="Arial" w:hAnsi="Arial" w:cs="Arial"/>
                <w:sz w:val="24"/>
                <w:szCs w:val="24"/>
              </w:rPr>
              <w:t xml:space="preserve">Доля поступлений, полученных от использования и распоряжения имуществом и </w:t>
            </w:r>
            <w:r w:rsidRPr="000D41BA">
              <w:rPr>
                <w:rFonts w:ascii="Arial" w:hAnsi="Arial" w:cs="Arial"/>
                <w:sz w:val="24"/>
                <w:szCs w:val="24"/>
              </w:rPr>
              <w:lastRenderedPageBreak/>
              <w:t>земельными ресурсами, находящимися в собственности Тайгинского городского округа</w:t>
            </w:r>
          </w:p>
        </w:tc>
        <w:tc>
          <w:tcPr>
            <w:tcW w:w="975" w:type="dxa"/>
          </w:tcPr>
          <w:p w:rsidR="0094047A" w:rsidRDefault="0094047A" w:rsidP="0094047A">
            <w:pPr>
              <w:pStyle w:val="ConsPlusNormal"/>
              <w:contextualSpacing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4047A">
              <w:rPr>
                <w:rFonts w:ascii="Arial" w:hAnsi="Arial" w:cs="Arial"/>
                <w:sz w:val="24"/>
                <w:szCs w:val="24"/>
              </w:rPr>
              <w:lastRenderedPageBreak/>
              <w:t>ОМСУ</w:t>
            </w:r>
          </w:p>
        </w:tc>
        <w:tc>
          <w:tcPr>
            <w:tcW w:w="992" w:type="dxa"/>
          </w:tcPr>
          <w:p w:rsidR="0094047A" w:rsidRPr="006545E6" w:rsidRDefault="0094047A" w:rsidP="0094047A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ind w:left="57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%</w:t>
            </w:r>
          </w:p>
        </w:tc>
        <w:tc>
          <w:tcPr>
            <w:tcW w:w="1134" w:type="dxa"/>
          </w:tcPr>
          <w:p w:rsidR="0094047A" w:rsidRPr="006545E6" w:rsidRDefault="0094047A" w:rsidP="0094047A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ind w:left="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545E6">
              <w:rPr>
                <w:rFonts w:ascii="Arial" w:hAnsi="Arial" w:cs="Arial"/>
                <w:sz w:val="24"/>
                <w:szCs w:val="24"/>
              </w:rPr>
              <w:t>≥95</w:t>
            </w:r>
          </w:p>
        </w:tc>
        <w:tc>
          <w:tcPr>
            <w:tcW w:w="994" w:type="dxa"/>
          </w:tcPr>
          <w:p w:rsidR="0094047A" w:rsidRPr="006545E6" w:rsidRDefault="0094047A" w:rsidP="0094047A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ind w:left="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545E6">
              <w:rPr>
                <w:rFonts w:ascii="Arial" w:hAnsi="Arial" w:cs="Arial"/>
                <w:sz w:val="24"/>
                <w:szCs w:val="24"/>
              </w:rPr>
              <w:t>202</w:t>
            </w:r>
            <w:r>
              <w:rPr>
                <w:rFonts w:ascii="Arial" w:hAnsi="Arial" w:cs="Arial"/>
                <w:sz w:val="24"/>
                <w:szCs w:val="24"/>
              </w:rPr>
              <w:t>5</w:t>
            </w:r>
          </w:p>
        </w:tc>
        <w:tc>
          <w:tcPr>
            <w:tcW w:w="1005" w:type="dxa"/>
          </w:tcPr>
          <w:p w:rsidR="0094047A" w:rsidRPr="006545E6" w:rsidRDefault="0094047A" w:rsidP="0094047A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ind w:left="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545E6">
              <w:rPr>
                <w:rFonts w:ascii="Arial" w:hAnsi="Arial" w:cs="Arial"/>
                <w:sz w:val="24"/>
                <w:szCs w:val="24"/>
              </w:rPr>
              <w:t>≥95</w:t>
            </w:r>
          </w:p>
        </w:tc>
        <w:tc>
          <w:tcPr>
            <w:tcW w:w="1110" w:type="dxa"/>
          </w:tcPr>
          <w:p w:rsidR="0094047A" w:rsidRPr="006545E6" w:rsidRDefault="0094047A" w:rsidP="0094047A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ind w:left="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545E6">
              <w:rPr>
                <w:rFonts w:ascii="Arial" w:hAnsi="Arial" w:cs="Arial"/>
                <w:sz w:val="24"/>
                <w:szCs w:val="24"/>
              </w:rPr>
              <w:t>≥95</w:t>
            </w:r>
          </w:p>
        </w:tc>
        <w:tc>
          <w:tcPr>
            <w:tcW w:w="1143" w:type="dxa"/>
          </w:tcPr>
          <w:p w:rsidR="0094047A" w:rsidRPr="006545E6" w:rsidRDefault="0094047A" w:rsidP="0094047A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ind w:left="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545E6">
              <w:rPr>
                <w:rFonts w:ascii="Arial" w:hAnsi="Arial" w:cs="Arial"/>
                <w:sz w:val="24"/>
                <w:szCs w:val="24"/>
              </w:rPr>
              <w:t>≥95</w:t>
            </w:r>
          </w:p>
        </w:tc>
        <w:tc>
          <w:tcPr>
            <w:tcW w:w="1002" w:type="dxa"/>
          </w:tcPr>
          <w:p w:rsidR="0094047A" w:rsidRPr="006545E6" w:rsidRDefault="0094047A" w:rsidP="0094047A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ind w:left="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545E6">
              <w:rPr>
                <w:rFonts w:ascii="Arial" w:hAnsi="Arial" w:cs="Arial"/>
                <w:sz w:val="24"/>
                <w:szCs w:val="24"/>
              </w:rPr>
              <w:t>≥95</w:t>
            </w:r>
          </w:p>
        </w:tc>
        <w:tc>
          <w:tcPr>
            <w:tcW w:w="1230" w:type="dxa"/>
          </w:tcPr>
          <w:p w:rsidR="0094047A" w:rsidRPr="006545E6" w:rsidRDefault="0094047A" w:rsidP="0094047A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ind w:left="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545E6">
              <w:rPr>
                <w:rFonts w:ascii="Arial" w:hAnsi="Arial" w:cs="Arial"/>
                <w:sz w:val="24"/>
                <w:szCs w:val="24"/>
              </w:rPr>
              <w:t>≥95</w:t>
            </w:r>
          </w:p>
        </w:tc>
        <w:tc>
          <w:tcPr>
            <w:tcW w:w="2580" w:type="dxa"/>
          </w:tcPr>
          <w:p w:rsidR="0094047A" w:rsidRDefault="0094047A" w:rsidP="0094047A">
            <w:pPr>
              <w:pStyle w:val="ConsPlusNormal"/>
              <w:contextualSpacing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Комитет по управлению муниципальным имуществом администрации Тайгинского </w:t>
            </w:r>
            <w:r>
              <w:rPr>
                <w:rFonts w:ascii="Arial" w:hAnsi="Arial" w:cs="Arial"/>
                <w:sz w:val="24"/>
                <w:szCs w:val="24"/>
              </w:rPr>
              <w:lastRenderedPageBreak/>
              <w:t>городского округа</w:t>
            </w:r>
          </w:p>
        </w:tc>
      </w:tr>
    </w:tbl>
    <w:p w:rsidR="008D4D70" w:rsidRDefault="008D4D70">
      <w:pPr>
        <w:pStyle w:val="ConsPlusNormal"/>
        <w:ind w:firstLine="851"/>
        <w:jc w:val="center"/>
        <w:rPr>
          <w:rFonts w:ascii="Arial" w:hAnsi="Arial" w:cs="Arial"/>
          <w:sz w:val="24"/>
          <w:szCs w:val="24"/>
        </w:rPr>
        <w:sectPr w:rsidR="008D4D70">
          <w:pgSz w:w="16838" w:h="11906" w:orient="landscape"/>
          <w:pgMar w:top="851" w:right="1134" w:bottom="1418" w:left="1134" w:header="720" w:footer="720" w:gutter="0"/>
          <w:cols w:space="720"/>
          <w:formProt w:val="0"/>
        </w:sectPr>
      </w:pPr>
    </w:p>
    <w:p w:rsidR="008D4D70" w:rsidRDefault="00404E13">
      <w:pPr>
        <w:pStyle w:val="ConsPlusNormal"/>
        <w:ind w:firstLineChars="900" w:firstLine="216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>3. План достижения показателей комплекса процессных мероприятий в 2026 году</w:t>
      </w:r>
      <w:r>
        <w:rPr>
          <w:rFonts w:ascii="Arial" w:hAnsi="Arial" w:cs="Arial"/>
          <w:sz w:val="24"/>
          <w:szCs w:val="24"/>
        </w:rPr>
        <w:tab/>
      </w:r>
    </w:p>
    <w:p w:rsidR="008D4D70" w:rsidRDefault="008D4D70">
      <w:pPr>
        <w:pStyle w:val="ConsPlusNormal"/>
        <w:ind w:firstLine="851"/>
        <w:jc w:val="center"/>
        <w:rPr>
          <w:rFonts w:ascii="Arial" w:hAnsi="Arial" w:cs="Arial"/>
          <w:sz w:val="24"/>
          <w:szCs w:val="24"/>
        </w:rPr>
      </w:pPr>
    </w:p>
    <w:tbl>
      <w:tblPr>
        <w:tblW w:w="14785" w:type="dxa"/>
        <w:tblInd w:w="67" w:type="dxa"/>
        <w:tblLayout w:type="fixed"/>
        <w:tblCellMar>
          <w:left w:w="0" w:type="dxa"/>
          <w:right w:w="0" w:type="dxa"/>
        </w:tblCellMar>
        <w:tblLook w:val="04A0"/>
      </w:tblPr>
      <w:tblGrid>
        <w:gridCol w:w="713"/>
        <w:gridCol w:w="1692"/>
        <w:gridCol w:w="31"/>
        <w:gridCol w:w="947"/>
        <w:gridCol w:w="1207"/>
        <w:gridCol w:w="862"/>
        <w:gridCol w:w="1005"/>
        <w:gridCol w:w="718"/>
        <w:gridCol w:w="861"/>
        <w:gridCol w:w="718"/>
        <w:gridCol w:w="718"/>
        <w:gridCol w:w="718"/>
        <w:gridCol w:w="861"/>
        <w:gridCol w:w="1005"/>
        <w:gridCol w:w="1006"/>
        <w:gridCol w:w="861"/>
        <w:gridCol w:w="862"/>
      </w:tblGrid>
      <w:tr w:rsidR="008D4D70">
        <w:tc>
          <w:tcPr>
            <w:tcW w:w="71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D4D70" w:rsidRDefault="00A963E7">
            <w:pPr>
              <w:pStyle w:val="ConsPlusNormal"/>
              <w:contextualSpacing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№</w:t>
            </w:r>
            <w:r w:rsidR="00404E13">
              <w:rPr>
                <w:rFonts w:ascii="Arial" w:hAnsi="Arial" w:cs="Arial"/>
                <w:sz w:val="24"/>
                <w:szCs w:val="24"/>
              </w:rPr>
              <w:t xml:space="preserve"> п/п</w:t>
            </w:r>
          </w:p>
        </w:tc>
        <w:tc>
          <w:tcPr>
            <w:tcW w:w="1723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D4D70" w:rsidRDefault="00404E13">
            <w:pPr>
              <w:pStyle w:val="ConsPlusNormal"/>
              <w:contextualSpacing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Показатели комплекса процессных мероприятий</w:t>
            </w:r>
          </w:p>
          <w:p w:rsidR="008D4D70" w:rsidRDefault="008D4D70">
            <w:pPr>
              <w:pStyle w:val="ConsPlusNormal"/>
              <w:contextualSpacing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D4D70" w:rsidRDefault="00404E13">
            <w:pPr>
              <w:pStyle w:val="ConsPlusNormal"/>
              <w:contextualSpacing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Уровень показателя</w:t>
            </w:r>
          </w:p>
        </w:tc>
        <w:tc>
          <w:tcPr>
            <w:tcW w:w="120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D4D70" w:rsidRDefault="00404E13">
            <w:pPr>
              <w:pStyle w:val="ConsPlusNormal"/>
              <w:contextualSpacing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Единица измерения (по ОКЕИ)</w:t>
            </w:r>
          </w:p>
        </w:tc>
        <w:tc>
          <w:tcPr>
            <w:tcW w:w="9333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D4D70" w:rsidRDefault="00404E13">
            <w:pPr>
              <w:pStyle w:val="ConsPlusNormal"/>
              <w:contextualSpacing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Плановые значения по месяцам</w:t>
            </w:r>
          </w:p>
        </w:tc>
        <w:tc>
          <w:tcPr>
            <w:tcW w:w="86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D4D70" w:rsidRDefault="00404E13">
            <w:pPr>
              <w:pStyle w:val="ConsPlusNormal"/>
              <w:contextualSpacing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На конец 2026 года</w:t>
            </w:r>
          </w:p>
        </w:tc>
      </w:tr>
      <w:tr w:rsidR="008D4D70">
        <w:trPr>
          <w:cantSplit/>
          <w:trHeight w:val="1280"/>
        </w:trPr>
        <w:tc>
          <w:tcPr>
            <w:tcW w:w="71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D4D70" w:rsidRDefault="008D4D70">
            <w:pPr>
              <w:pStyle w:val="ConsPlusNormal"/>
              <w:contextualSpacing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23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D4D70" w:rsidRDefault="008D4D70">
            <w:pPr>
              <w:pStyle w:val="ConsPlusNormal"/>
              <w:contextualSpacing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D4D70" w:rsidRDefault="008D4D70">
            <w:pPr>
              <w:pStyle w:val="ConsPlusNormal"/>
              <w:contextualSpacing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0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D4D70" w:rsidRDefault="008D4D70">
            <w:pPr>
              <w:pStyle w:val="ConsPlusNormal"/>
              <w:contextualSpacing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textDirection w:val="btLr"/>
            <w:vAlign w:val="center"/>
          </w:tcPr>
          <w:p w:rsidR="008D4D70" w:rsidRDefault="00404E13">
            <w:pPr>
              <w:pStyle w:val="ConsPlusNormal"/>
              <w:ind w:left="113" w:right="113"/>
              <w:contextualSpacing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январь</w:t>
            </w: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textDirection w:val="btLr"/>
            <w:vAlign w:val="center"/>
          </w:tcPr>
          <w:p w:rsidR="008D4D70" w:rsidRDefault="00404E13">
            <w:pPr>
              <w:pStyle w:val="ConsPlusNormal"/>
              <w:ind w:left="113" w:right="113"/>
              <w:contextualSpacing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февраль</w:t>
            </w:r>
          </w:p>
        </w:tc>
        <w:tc>
          <w:tcPr>
            <w:tcW w:w="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textDirection w:val="btLr"/>
            <w:vAlign w:val="center"/>
          </w:tcPr>
          <w:p w:rsidR="008D4D70" w:rsidRDefault="00404E13">
            <w:pPr>
              <w:pStyle w:val="ConsPlusNormal"/>
              <w:ind w:left="113" w:right="113"/>
              <w:contextualSpacing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март</w:t>
            </w:r>
          </w:p>
        </w:tc>
        <w:tc>
          <w:tcPr>
            <w:tcW w:w="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textDirection w:val="btLr"/>
            <w:vAlign w:val="center"/>
          </w:tcPr>
          <w:p w:rsidR="008D4D70" w:rsidRDefault="00404E13">
            <w:pPr>
              <w:pStyle w:val="ConsPlusNormal"/>
              <w:ind w:left="113" w:right="113"/>
              <w:contextualSpacing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апрель</w:t>
            </w:r>
          </w:p>
        </w:tc>
        <w:tc>
          <w:tcPr>
            <w:tcW w:w="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textDirection w:val="btLr"/>
            <w:vAlign w:val="center"/>
          </w:tcPr>
          <w:p w:rsidR="008D4D70" w:rsidRDefault="00404E13">
            <w:pPr>
              <w:pStyle w:val="ConsPlusNormal"/>
              <w:ind w:left="113" w:right="113"/>
              <w:contextualSpacing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май</w:t>
            </w:r>
          </w:p>
        </w:tc>
        <w:tc>
          <w:tcPr>
            <w:tcW w:w="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textDirection w:val="btLr"/>
            <w:vAlign w:val="center"/>
          </w:tcPr>
          <w:p w:rsidR="008D4D70" w:rsidRDefault="00404E13">
            <w:pPr>
              <w:pStyle w:val="ConsPlusNormal"/>
              <w:ind w:left="113" w:right="113"/>
              <w:contextualSpacing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июнь</w:t>
            </w:r>
          </w:p>
        </w:tc>
        <w:tc>
          <w:tcPr>
            <w:tcW w:w="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textDirection w:val="btLr"/>
            <w:vAlign w:val="center"/>
          </w:tcPr>
          <w:p w:rsidR="008D4D70" w:rsidRDefault="00404E13">
            <w:pPr>
              <w:pStyle w:val="ConsPlusNormal"/>
              <w:ind w:left="113" w:right="113"/>
              <w:contextualSpacing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июль</w:t>
            </w:r>
          </w:p>
        </w:tc>
        <w:tc>
          <w:tcPr>
            <w:tcW w:w="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textDirection w:val="btLr"/>
            <w:vAlign w:val="center"/>
          </w:tcPr>
          <w:p w:rsidR="008D4D70" w:rsidRDefault="00404E13">
            <w:pPr>
              <w:pStyle w:val="ConsPlusNormal"/>
              <w:ind w:left="113" w:right="113"/>
              <w:contextualSpacing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август</w:t>
            </w: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textDirection w:val="btLr"/>
            <w:vAlign w:val="center"/>
          </w:tcPr>
          <w:p w:rsidR="008D4D70" w:rsidRDefault="00404E13">
            <w:pPr>
              <w:pStyle w:val="ConsPlusNormal"/>
              <w:ind w:left="113" w:right="113"/>
              <w:contextualSpacing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сентябрь</w:t>
            </w:r>
          </w:p>
        </w:tc>
        <w:tc>
          <w:tcPr>
            <w:tcW w:w="1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textDirection w:val="btLr"/>
            <w:vAlign w:val="center"/>
          </w:tcPr>
          <w:p w:rsidR="008D4D70" w:rsidRDefault="00404E13">
            <w:pPr>
              <w:pStyle w:val="ConsPlusNormal"/>
              <w:ind w:left="113" w:right="113"/>
              <w:contextualSpacing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октябрь</w:t>
            </w:r>
          </w:p>
        </w:tc>
        <w:tc>
          <w:tcPr>
            <w:tcW w:w="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textDirection w:val="btLr"/>
            <w:vAlign w:val="center"/>
          </w:tcPr>
          <w:p w:rsidR="008D4D70" w:rsidRDefault="00404E13">
            <w:pPr>
              <w:pStyle w:val="ConsPlusNormal"/>
              <w:ind w:left="113" w:right="113"/>
              <w:contextualSpacing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ноябрь</w:t>
            </w:r>
          </w:p>
        </w:tc>
        <w:tc>
          <w:tcPr>
            <w:tcW w:w="8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D4D70" w:rsidRDefault="008D4D70">
            <w:pPr>
              <w:pStyle w:val="ConsPlusNormal"/>
              <w:contextualSpacing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8D4D70">
        <w:tc>
          <w:tcPr>
            <w:tcW w:w="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D4D70" w:rsidRDefault="00404E13">
            <w:pPr>
              <w:pStyle w:val="ConsPlusNormal"/>
              <w:contextualSpacing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14072" w:type="dxa"/>
            <w:gridSpan w:val="1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D4D70" w:rsidRDefault="00404E13">
            <w:pPr>
              <w:pStyle w:val="ConsPlusNormal"/>
              <w:contextualSpacing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Наименование задачи: Обеспечение стабильного поступления доходов в бюджет Тайгинского городского округа, полученных от использования имущества, находящегося в муниципальной собственности, к 2030 году не менее 95 процентов</w:t>
            </w:r>
          </w:p>
        </w:tc>
      </w:tr>
      <w:tr w:rsidR="008D4D70">
        <w:tc>
          <w:tcPr>
            <w:tcW w:w="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D4D70" w:rsidRDefault="00404E13">
            <w:pPr>
              <w:pStyle w:val="ConsPlusNormal"/>
              <w:contextualSpacing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1.1</w:t>
            </w:r>
          </w:p>
        </w:tc>
        <w:tc>
          <w:tcPr>
            <w:tcW w:w="1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D4D70" w:rsidRDefault="00404E13">
            <w:pPr>
              <w:widowControl w:val="0"/>
              <w:spacing w:after="0" w:line="240" w:lineRule="auto"/>
              <w:ind w:right="66"/>
              <w:contextualSpacing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  <w:lang w:bidi="ru-RU"/>
              </w:rPr>
              <w:t>Доля освоенных средств для обеспечения деятельности  Комитета по управлению муниципальным имуществом администрации Тайгинского городского округа</w:t>
            </w:r>
          </w:p>
        </w:tc>
        <w:tc>
          <w:tcPr>
            <w:tcW w:w="9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D4D70" w:rsidRDefault="00404E13">
            <w:pPr>
              <w:pStyle w:val="ConsPlusNormal"/>
              <w:contextualSpacing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ОМСУ</w:t>
            </w:r>
          </w:p>
        </w:tc>
        <w:tc>
          <w:tcPr>
            <w:tcW w:w="1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D4D70" w:rsidRDefault="00404E13">
            <w:pPr>
              <w:pStyle w:val="ConsPlusNormal"/>
              <w:contextualSpacing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%</w:t>
            </w:r>
          </w:p>
        </w:tc>
        <w:tc>
          <w:tcPr>
            <w:tcW w:w="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D4D70" w:rsidRDefault="00404E13">
            <w:pPr>
              <w:pStyle w:val="ConsPlusNormal"/>
              <w:contextualSpacing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10</w:t>
            </w: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D4D70" w:rsidRDefault="00404E13">
            <w:pPr>
              <w:pStyle w:val="ConsPlusNormal"/>
              <w:contextualSpacing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20</w:t>
            </w:r>
          </w:p>
        </w:tc>
        <w:tc>
          <w:tcPr>
            <w:tcW w:w="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D4D70" w:rsidRDefault="00404E13">
            <w:pPr>
              <w:pStyle w:val="ConsPlusNormal"/>
              <w:contextualSpacing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30</w:t>
            </w:r>
          </w:p>
        </w:tc>
        <w:tc>
          <w:tcPr>
            <w:tcW w:w="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D4D70" w:rsidRDefault="00404E13">
            <w:pPr>
              <w:pStyle w:val="ConsPlusNormal"/>
              <w:contextualSpacing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40</w:t>
            </w:r>
          </w:p>
        </w:tc>
        <w:tc>
          <w:tcPr>
            <w:tcW w:w="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D4D70" w:rsidRDefault="00404E13">
            <w:pPr>
              <w:pStyle w:val="ConsPlusNormal"/>
              <w:contextualSpacing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50</w:t>
            </w:r>
          </w:p>
        </w:tc>
        <w:tc>
          <w:tcPr>
            <w:tcW w:w="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D4D70" w:rsidRDefault="00404E13">
            <w:pPr>
              <w:pStyle w:val="ConsPlusNormal"/>
              <w:contextualSpacing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60</w:t>
            </w:r>
          </w:p>
        </w:tc>
        <w:tc>
          <w:tcPr>
            <w:tcW w:w="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D4D70" w:rsidRDefault="00404E13">
            <w:pPr>
              <w:pStyle w:val="ConsPlusNormal"/>
              <w:contextualSpacing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70</w:t>
            </w:r>
          </w:p>
        </w:tc>
        <w:tc>
          <w:tcPr>
            <w:tcW w:w="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D4D70" w:rsidRDefault="00404E13">
            <w:pPr>
              <w:pStyle w:val="ConsPlusNormal"/>
              <w:contextualSpacing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80</w:t>
            </w: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D4D70" w:rsidRDefault="00404E13">
            <w:pPr>
              <w:pStyle w:val="ConsPlusNormal"/>
              <w:contextualSpacing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85</w:t>
            </w:r>
          </w:p>
        </w:tc>
        <w:tc>
          <w:tcPr>
            <w:tcW w:w="1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D4D70" w:rsidRDefault="00404E13">
            <w:pPr>
              <w:pStyle w:val="ConsPlusNormal"/>
              <w:contextualSpacing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90</w:t>
            </w:r>
          </w:p>
        </w:tc>
        <w:tc>
          <w:tcPr>
            <w:tcW w:w="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D4D70" w:rsidRDefault="00404E13">
            <w:pPr>
              <w:pStyle w:val="ConsPlusNormal"/>
              <w:contextualSpacing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100</w:t>
            </w:r>
          </w:p>
        </w:tc>
        <w:tc>
          <w:tcPr>
            <w:tcW w:w="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D4D70" w:rsidRDefault="00404E13">
            <w:pPr>
              <w:pStyle w:val="ConsPlusNormal"/>
              <w:contextualSpacing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100</w:t>
            </w:r>
          </w:p>
        </w:tc>
      </w:tr>
      <w:tr w:rsidR="008D4D70" w:rsidTr="000D41BA">
        <w:tc>
          <w:tcPr>
            <w:tcW w:w="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D4D70" w:rsidRDefault="00404E13" w:rsidP="000D41BA">
            <w:pPr>
              <w:pStyle w:val="ConsPlusNormal"/>
              <w:contextualSpacing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1.2</w:t>
            </w:r>
          </w:p>
        </w:tc>
        <w:tc>
          <w:tcPr>
            <w:tcW w:w="1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D4D70" w:rsidRDefault="00404E13">
            <w:pPr>
              <w:pStyle w:val="ConsPlusNormal"/>
              <w:contextualSpacing/>
              <w:rPr>
                <w:rFonts w:ascii="Arial" w:hAnsi="Arial" w:cs="Arial"/>
                <w:sz w:val="24"/>
                <w:szCs w:val="24"/>
              </w:rPr>
            </w:pPr>
            <w:r>
              <w:rPr>
                <w:rStyle w:val="ConsPlusNormal0"/>
                <w:rFonts w:ascii="Arial" w:hAnsi="Arial" w:cs="Arial"/>
                <w:sz w:val="24"/>
                <w:szCs w:val="24"/>
              </w:rPr>
              <w:t xml:space="preserve">Количество объектов муниципального </w:t>
            </w:r>
            <w:r>
              <w:rPr>
                <w:rStyle w:val="ConsPlusNormal0"/>
                <w:rFonts w:ascii="Arial" w:hAnsi="Arial" w:cs="Arial"/>
                <w:sz w:val="24"/>
                <w:szCs w:val="24"/>
              </w:rPr>
              <w:lastRenderedPageBreak/>
              <w:t>имущества, прошедших государственную регистрацию права собственности</w:t>
            </w:r>
          </w:p>
        </w:tc>
        <w:tc>
          <w:tcPr>
            <w:tcW w:w="9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D4D70" w:rsidRDefault="00404E13">
            <w:pPr>
              <w:pStyle w:val="ConsPlusNormal"/>
              <w:contextualSpacing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lastRenderedPageBreak/>
              <w:t>ОМСУ</w:t>
            </w:r>
          </w:p>
        </w:tc>
        <w:tc>
          <w:tcPr>
            <w:tcW w:w="1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D4D70" w:rsidRDefault="00404E13">
            <w:pPr>
              <w:pStyle w:val="ConsPlusNormal"/>
              <w:contextualSpacing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Шт.</w:t>
            </w:r>
          </w:p>
        </w:tc>
        <w:tc>
          <w:tcPr>
            <w:tcW w:w="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D4D70" w:rsidRDefault="00404E13">
            <w:pPr>
              <w:pStyle w:val="ConsPlusNormal"/>
              <w:contextualSpacing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5</w:t>
            </w: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D4D70" w:rsidRDefault="00404E13">
            <w:pPr>
              <w:pStyle w:val="ConsPlusNormal"/>
              <w:contextualSpacing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5</w:t>
            </w:r>
          </w:p>
        </w:tc>
        <w:tc>
          <w:tcPr>
            <w:tcW w:w="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D4D70" w:rsidRDefault="00404E13">
            <w:pPr>
              <w:pStyle w:val="ConsPlusNormal"/>
              <w:contextualSpacing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5</w:t>
            </w:r>
          </w:p>
        </w:tc>
        <w:tc>
          <w:tcPr>
            <w:tcW w:w="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D4D70" w:rsidRDefault="00404E13">
            <w:pPr>
              <w:pStyle w:val="ConsPlusNormal"/>
              <w:contextualSpacing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7</w:t>
            </w:r>
          </w:p>
        </w:tc>
        <w:tc>
          <w:tcPr>
            <w:tcW w:w="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D4D70" w:rsidRDefault="00404E13">
            <w:pPr>
              <w:pStyle w:val="ConsPlusNormal"/>
              <w:contextualSpacing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7</w:t>
            </w:r>
          </w:p>
        </w:tc>
        <w:tc>
          <w:tcPr>
            <w:tcW w:w="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D4D70" w:rsidRDefault="00404E13">
            <w:pPr>
              <w:pStyle w:val="ConsPlusNormal"/>
              <w:contextualSpacing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7</w:t>
            </w:r>
          </w:p>
        </w:tc>
        <w:tc>
          <w:tcPr>
            <w:tcW w:w="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D4D70" w:rsidRDefault="00404E13">
            <w:pPr>
              <w:pStyle w:val="ConsPlusNormal"/>
              <w:contextualSpacing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10</w:t>
            </w:r>
          </w:p>
        </w:tc>
        <w:tc>
          <w:tcPr>
            <w:tcW w:w="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D4D70" w:rsidRDefault="00404E13">
            <w:pPr>
              <w:pStyle w:val="ConsPlusNormal"/>
              <w:contextualSpacing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10</w:t>
            </w: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D4D70" w:rsidRDefault="00404E13">
            <w:pPr>
              <w:pStyle w:val="ConsPlusNormal"/>
              <w:contextualSpacing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10</w:t>
            </w:r>
          </w:p>
        </w:tc>
        <w:tc>
          <w:tcPr>
            <w:tcW w:w="1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D4D70" w:rsidRDefault="00404E13">
            <w:pPr>
              <w:pStyle w:val="ConsPlusNormal"/>
              <w:contextualSpacing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15</w:t>
            </w:r>
          </w:p>
        </w:tc>
        <w:tc>
          <w:tcPr>
            <w:tcW w:w="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D4D70" w:rsidRDefault="00404E13">
            <w:pPr>
              <w:pStyle w:val="ConsPlusNormal"/>
              <w:contextualSpacing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15</w:t>
            </w:r>
          </w:p>
        </w:tc>
        <w:tc>
          <w:tcPr>
            <w:tcW w:w="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D4D70" w:rsidRDefault="00404E13">
            <w:pPr>
              <w:pStyle w:val="ConsPlusNormal"/>
              <w:contextualSpacing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15</w:t>
            </w:r>
          </w:p>
        </w:tc>
      </w:tr>
      <w:tr w:rsidR="008D4D70">
        <w:tc>
          <w:tcPr>
            <w:tcW w:w="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D4D70" w:rsidRDefault="00404E13">
            <w:pPr>
              <w:pStyle w:val="ConsPlusNormal"/>
              <w:contextualSpacing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lastRenderedPageBreak/>
              <w:t>1.3</w:t>
            </w:r>
          </w:p>
        </w:tc>
        <w:tc>
          <w:tcPr>
            <w:tcW w:w="1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D4D70" w:rsidRDefault="00404E13">
            <w:pPr>
              <w:pStyle w:val="ConsPlusNormal"/>
              <w:contextualSpacing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Количество объектов муниципальной собственности, входящих в состав муниципальной казны и находящихся на содержании КУМИ</w:t>
            </w:r>
          </w:p>
        </w:tc>
        <w:tc>
          <w:tcPr>
            <w:tcW w:w="9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D4D70" w:rsidRDefault="00404E13">
            <w:pPr>
              <w:pStyle w:val="ConsPlusNormal"/>
              <w:contextualSpacing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ОМСУ</w:t>
            </w:r>
          </w:p>
        </w:tc>
        <w:tc>
          <w:tcPr>
            <w:tcW w:w="1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D4D70" w:rsidRDefault="00404E13">
            <w:pPr>
              <w:pStyle w:val="ConsPlusNormal"/>
              <w:contextualSpacing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Шт.</w:t>
            </w:r>
          </w:p>
        </w:tc>
        <w:tc>
          <w:tcPr>
            <w:tcW w:w="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D4D70" w:rsidRDefault="00404E13">
            <w:pPr>
              <w:pStyle w:val="ConsPlusNormal"/>
              <w:contextualSpacing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3</w:t>
            </w: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D4D70" w:rsidRDefault="00404E13">
            <w:pPr>
              <w:pStyle w:val="ConsPlusNormal"/>
              <w:contextualSpacing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3</w:t>
            </w:r>
          </w:p>
        </w:tc>
        <w:tc>
          <w:tcPr>
            <w:tcW w:w="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D4D70" w:rsidRDefault="00404E13">
            <w:pPr>
              <w:pStyle w:val="ConsPlusNormal"/>
              <w:contextualSpacing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3</w:t>
            </w:r>
          </w:p>
        </w:tc>
        <w:tc>
          <w:tcPr>
            <w:tcW w:w="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D4D70" w:rsidRDefault="00404E13">
            <w:pPr>
              <w:pStyle w:val="ConsPlusNormal"/>
              <w:contextualSpacing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12</w:t>
            </w:r>
          </w:p>
        </w:tc>
        <w:tc>
          <w:tcPr>
            <w:tcW w:w="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D4D70" w:rsidRDefault="00404E13">
            <w:pPr>
              <w:pStyle w:val="ConsPlusNormal"/>
              <w:contextualSpacing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12</w:t>
            </w:r>
          </w:p>
        </w:tc>
        <w:tc>
          <w:tcPr>
            <w:tcW w:w="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D4D70" w:rsidRDefault="00404E13">
            <w:pPr>
              <w:pStyle w:val="ConsPlusNormal"/>
              <w:contextualSpacing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12</w:t>
            </w:r>
          </w:p>
        </w:tc>
        <w:tc>
          <w:tcPr>
            <w:tcW w:w="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D4D70" w:rsidRDefault="00404E13">
            <w:pPr>
              <w:pStyle w:val="ConsPlusNormal"/>
              <w:contextualSpacing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12</w:t>
            </w:r>
          </w:p>
        </w:tc>
        <w:tc>
          <w:tcPr>
            <w:tcW w:w="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D4D70" w:rsidRDefault="00404E13">
            <w:pPr>
              <w:pStyle w:val="ConsPlusNormal"/>
              <w:contextualSpacing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12</w:t>
            </w: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D4D70" w:rsidRDefault="00404E13">
            <w:pPr>
              <w:pStyle w:val="ConsPlusNormal"/>
              <w:contextualSpacing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12</w:t>
            </w:r>
          </w:p>
        </w:tc>
        <w:tc>
          <w:tcPr>
            <w:tcW w:w="1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D4D70" w:rsidRDefault="00404E13">
            <w:pPr>
              <w:pStyle w:val="ConsPlusNormal"/>
              <w:contextualSpacing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12</w:t>
            </w:r>
          </w:p>
        </w:tc>
        <w:tc>
          <w:tcPr>
            <w:tcW w:w="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D4D70" w:rsidRDefault="00404E13">
            <w:pPr>
              <w:pStyle w:val="ConsPlusNormal"/>
              <w:contextualSpacing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12</w:t>
            </w:r>
          </w:p>
        </w:tc>
        <w:tc>
          <w:tcPr>
            <w:tcW w:w="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D4D70" w:rsidRDefault="00404E13">
            <w:pPr>
              <w:pStyle w:val="ConsPlusNormal"/>
              <w:contextualSpacing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12</w:t>
            </w:r>
          </w:p>
        </w:tc>
      </w:tr>
      <w:tr w:rsidR="008D4D70">
        <w:tc>
          <w:tcPr>
            <w:tcW w:w="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D4D70" w:rsidRDefault="00404E13">
            <w:pPr>
              <w:pStyle w:val="ConsPlusNormal"/>
              <w:contextualSpacing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1.4</w:t>
            </w:r>
          </w:p>
        </w:tc>
        <w:tc>
          <w:tcPr>
            <w:tcW w:w="1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D4D70" w:rsidRDefault="00404E13">
            <w:pPr>
              <w:pStyle w:val="ConsPlusNormal"/>
              <w:contextualSpacing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Доля оплаченных счетов за капитальный ремонт муниципального жилищного фонд</w:t>
            </w:r>
          </w:p>
        </w:tc>
        <w:tc>
          <w:tcPr>
            <w:tcW w:w="9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D4D70" w:rsidRDefault="00404E13">
            <w:pPr>
              <w:pStyle w:val="ConsPlusNormal"/>
              <w:contextualSpacing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ОМСУ</w:t>
            </w:r>
          </w:p>
        </w:tc>
        <w:tc>
          <w:tcPr>
            <w:tcW w:w="1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D4D70" w:rsidRDefault="00404E13">
            <w:pPr>
              <w:pStyle w:val="ConsPlusNormal"/>
              <w:contextualSpacing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%</w:t>
            </w:r>
          </w:p>
        </w:tc>
        <w:tc>
          <w:tcPr>
            <w:tcW w:w="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D4D70" w:rsidRDefault="00404E13">
            <w:pPr>
              <w:pStyle w:val="ConsPlusNormal"/>
              <w:contextualSpacing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10</w:t>
            </w: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D4D70" w:rsidRDefault="00404E13">
            <w:pPr>
              <w:pStyle w:val="ConsPlusNormal"/>
              <w:contextualSpacing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20</w:t>
            </w:r>
          </w:p>
        </w:tc>
        <w:tc>
          <w:tcPr>
            <w:tcW w:w="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D4D70" w:rsidRDefault="00404E13">
            <w:pPr>
              <w:pStyle w:val="ConsPlusNormal"/>
              <w:contextualSpacing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30</w:t>
            </w:r>
          </w:p>
        </w:tc>
        <w:tc>
          <w:tcPr>
            <w:tcW w:w="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D4D70" w:rsidRDefault="00404E13">
            <w:pPr>
              <w:pStyle w:val="ConsPlusNormal"/>
              <w:contextualSpacing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40</w:t>
            </w:r>
          </w:p>
        </w:tc>
        <w:tc>
          <w:tcPr>
            <w:tcW w:w="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D4D70" w:rsidRDefault="00404E13">
            <w:pPr>
              <w:pStyle w:val="ConsPlusNormal"/>
              <w:contextualSpacing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50</w:t>
            </w:r>
          </w:p>
        </w:tc>
        <w:tc>
          <w:tcPr>
            <w:tcW w:w="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D4D70" w:rsidRDefault="00404E13">
            <w:pPr>
              <w:pStyle w:val="ConsPlusNormal"/>
              <w:contextualSpacing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60</w:t>
            </w:r>
          </w:p>
        </w:tc>
        <w:tc>
          <w:tcPr>
            <w:tcW w:w="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D4D70" w:rsidRDefault="00404E13">
            <w:pPr>
              <w:pStyle w:val="ConsPlusNormal"/>
              <w:contextualSpacing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70</w:t>
            </w:r>
          </w:p>
        </w:tc>
        <w:tc>
          <w:tcPr>
            <w:tcW w:w="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D4D70" w:rsidRDefault="00404E13">
            <w:pPr>
              <w:pStyle w:val="ConsPlusNormal"/>
              <w:contextualSpacing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80</w:t>
            </w: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D4D70" w:rsidRDefault="00404E13">
            <w:pPr>
              <w:pStyle w:val="ConsPlusNormal"/>
              <w:contextualSpacing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90</w:t>
            </w:r>
          </w:p>
        </w:tc>
        <w:tc>
          <w:tcPr>
            <w:tcW w:w="1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D4D70" w:rsidRDefault="00404E13">
            <w:pPr>
              <w:pStyle w:val="ConsPlusNormal"/>
              <w:contextualSpacing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95</w:t>
            </w:r>
          </w:p>
        </w:tc>
        <w:tc>
          <w:tcPr>
            <w:tcW w:w="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D4D70" w:rsidRDefault="00404E13">
            <w:pPr>
              <w:pStyle w:val="ConsPlusNormal"/>
              <w:contextualSpacing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100</w:t>
            </w:r>
          </w:p>
        </w:tc>
        <w:tc>
          <w:tcPr>
            <w:tcW w:w="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D4D70" w:rsidRDefault="00404E13">
            <w:pPr>
              <w:pStyle w:val="ConsPlusNormal"/>
              <w:contextualSpacing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100</w:t>
            </w:r>
          </w:p>
        </w:tc>
      </w:tr>
      <w:tr w:rsidR="008D4D70">
        <w:tc>
          <w:tcPr>
            <w:tcW w:w="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D4D70" w:rsidRDefault="00404E13">
            <w:pPr>
              <w:pStyle w:val="ConsPlusNormal"/>
              <w:contextualSpacing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1.5</w:t>
            </w:r>
          </w:p>
        </w:tc>
        <w:tc>
          <w:tcPr>
            <w:tcW w:w="1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D4D70" w:rsidRDefault="00404E13">
            <w:pPr>
              <w:pStyle w:val="ConsPlusNormal"/>
              <w:contextualSpacing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Количество </w:t>
            </w:r>
            <w:r>
              <w:rPr>
                <w:rFonts w:ascii="Arial" w:hAnsi="Arial" w:cs="Arial"/>
                <w:sz w:val="24"/>
                <w:szCs w:val="24"/>
              </w:rPr>
              <w:lastRenderedPageBreak/>
              <w:t>кварталов муниципального образования, по которым проведена кадастровая работа</w:t>
            </w:r>
          </w:p>
          <w:p w:rsidR="008D4D70" w:rsidRDefault="008D4D70">
            <w:pPr>
              <w:pStyle w:val="ConsPlusNormal"/>
              <w:contextualSpacing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D4D70" w:rsidRDefault="00404E13">
            <w:pPr>
              <w:pStyle w:val="ConsPlusNormal"/>
              <w:contextualSpacing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lastRenderedPageBreak/>
              <w:t>ОМСУ</w:t>
            </w:r>
          </w:p>
        </w:tc>
        <w:tc>
          <w:tcPr>
            <w:tcW w:w="1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D4D70" w:rsidRDefault="00404E13">
            <w:pPr>
              <w:pStyle w:val="ConsPlusNormal"/>
              <w:contextualSpacing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Шт.</w:t>
            </w:r>
          </w:p>
        </w:tc>
        <w:tc>
          <w:tcPr>
            <w:tcW w:w="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D4D70" w:rsidRDefault="00404E13">
            <w:pPr>
              <w:pStyle w:val="ConsPlusNormal"/>
              <w:contextualSpacing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D4D70" w:rsidRDefault="00404E13">
            <w:pPr>
              <w:pStyle w:val="ConsPlusNormal"/>
              <w:contextualSpacing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4</w:t>
            </w:r>
          </w:p>
        </w:tc>
        <w:tc>
          <w:tcPr>
            <w:tcW w:w="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D4D70" w:rsidRDefault="00404E13">
            <w:pPr>
              <w:pStyle w:val="ConsPlusNormal"/>
              <w:contextualSpacing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6</w:t>
            </w:r>
          </w:p>
        </w:tc>
        <w:tc>
          <w:tcPr>
            <w:tcW w:w="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D4D70" w:rsidRDefault="00404E13">
            <w:pPr>
              <w:pStyle w:val="ConsPlusNormal"/>
              <w:contextualSpacing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8</w:t>
            </w:r>
          </w:p>
        </w:tc>
        <w:tc>
          <w:tcPr>
            <w:tcW w:w="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D4D70" w:rsidRDefault="00404E13">
            <w:pPr>
              <w:pStyle w:val="ConsPlusNormal"/>
              <w:contextualSpacing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10</w:t>
            </w:r>
          </w:p>
        </w:tc>
        <w:tc>
          <w:tcPr>
            <w:tcW w:w="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D4D70" w:rsidRDefault="00404E13">
            <w:pPr>
              <w:pStyle w:val="ConsPlusNormal"/>
              <w:contextualSpacing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10</w:t>
            </w:r>
          </w:p>
        </w:tc>
        <w:tc>
          <w:tcPr>
            <w:tcW w:w="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D4D70" w:rsidRDefault="00404E13">
            <w:pPr>
              <w:pStyle w:val="ConsPlusNormal"/>
              <w:contextualSpacing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10</w:t>
            </w:r>
          </w:p>
        </w:tc>
        <w:tc>
          <w:tcPr>
            <w:tcW w:w="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D4D70" w:rsidRDefault="00404E13">
            <w:pPr>
              <w:pStyle w:val="ConsPlusNormal"/>
              <w:contextualSpacing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12</w:t>
            </w: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D4D70" w:rsidRDefault="00404E13">
            <w:pPr>
              <w:pStyle w:val="ConsPlusNormal"/>
              <w:contextualSpacing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15</w:t>
            </w:r>
          </w:p>
        </w:tc>
        <w:tc>
          <w:tcPr>
            <w:tcW w:w="1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D4D70" w:rsidRDefault="00404E13">
            <w:pPr>
              <w:pStyle w:val="ConsPlusNormal"/>
              <w:contextualSpacing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15</w:t>
            </w:r>
          </w:p>
        </w:tc>
        <w:tc>
          <w:tcPr>
            <w:tcW w:w="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D4D70" w:rsidRDefault="00404E13">
            <w:pPr>
              <w:pStyle w:val="ConsPlusNormal"/>
              <w:contextualSpacing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20</w:t>
            </w:r>
          </w:p>
        </w:tc>
        <w:tc>
          <w:tcPr>
            <w:tcW w:w="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D4D70" w:rsidRDefault="00404E13">
            <w:pPr>
              <w:pStyle w:val="ConsPlusNormal"/>
              <w:contextualSpacing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20</w:t>
            </w:r>
          </w:p>
        </w:tc>
      </w:tr>
      <w:tr w:rsidR="0094047A">
        <w:tc>
          <w:tcPr>
            <w:tcW w:w="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4047A" w:rsidRDefault="000D41BA" w:rsidP="000D41BA">
            <w:pPr>
              <w:pStyle w:val="ConsPlusNormal"/>
              <w:contextualSpacing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lastRenderedPageBreak/>
              <w:t>1.6</w:t>
            </w:r>
          </w:p>
        </w:tc>
        <w:tc>
          <w:tcPr>
            <w:tcW w:w="1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4047A" w:rsidRDefault="000D41BA" w:rsidP="000D41BA">
            <w:pPr>
              <w:pStyle w:val="ConsPlusNormal"/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0D41BA">
              <w:rPr>
                <w:rFonts w:ascii="Arial" w:hAnsi="Arial" w:cs="Arial"/>
                <w:sz w:val="24"/>
                <w:szCs w:val="24"/>
              </w:rPr>
              <w:t>Доля поступлений, полученных от использования и распоряжения имуществом и земельными ресурсами, находящимися в собственности Тайгинского городского округа</w:t>
            </w:r>
          </w:p>
        </w:tc>
        <w:tc>
          <w:tcPr>
            <w:tcW w:w="9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4047A" w:rsidRDefault="0094047A" w:rsidP="0099408B">
            <w:pPr>
              <w:pStyle w:val="ConsPlusNormal"/>
              <w:contextualSpacing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ОМСУ</w:t>
            </w:r>
          </w:p>
        </w:tc>
        <w:tc>
          <w:tcPr>
            <w:tcW w:w="1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4047A" w:rsidRDefault="0094047A" w:rsidP="0099408B">
            <w:pPr>
              <w:pStyle w:val="ConsPlusNormal"/>
              <w:contextualSpacing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%</w:t>
            </w:r>
          </w:p>
        </w:tc>
        <w:tc>
          <w:tcPr>
            <w:tcW w:w="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4047A" w:rsidRPr="006545E6" w:rsidRDefault="0094047A" w:rsidP="0099408B">
            <w:pPr>
              <w:ind w:left="57" w:right="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545E6">
              <w:rPr>
                <w:rFonts w:ascii="Arial" w:hAnsi="Arial" w:cs="Arial"/>
                <w:sz w:val="24"/>
                <w:szCs w:val="24"/>
              </w:rPr>
              <w:t>≥</w:t>
            </w:r>
            <w:r>
              <w:rPr>
                <w:rFonts w:ascii="Arial" w:hAnsi="Arial" w:cs="Arial"/>
                <w:sz w:val="24"/>
                <w:szCs w:val="24"/>
              </w:rPr>
              <w:t>7</w:t>
            </w:r>
          </w:p>
          <w:p w:rsidR="0094047A" w:rsidRPr="006545E6" w:rsidRDefault="0094047A" w:rsidP="0099408B">
            <w:pPr>
              <w:ind w:left="57" w:right="57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4047A" w:rsidRPr="006545E6" w:rsidRDefault="0094047A" w:rsidP="0099408B">
            <w:pPr>
              <w:ind w:left="57" w:right="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545E6">
              <w:rPr>
                <w:rFonts w:ascii="Arial" w:hAnsi="Arial" w:cs="Arial"/>
                <w:sz w:val="24"/>
                <w:szCs w:val="24"/>
              </w:rPr>
              <w:t>≥15</w:t>
            </w:r>
          </w:p>
        </w:tc>
        <w:tc>
          <w:tcPr>
            <w:tcW w:w="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4047A" w:rsidRPr="006545E6" w:rsidRDefault="0094047A" w:rsidP="0099408B">
            <w:pPr>
              <w:ind w:left="57" w:right="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545E6">
              <w:rPr>
                <w:rFonts w:ascii="Arial" w:hAnsi="Arial" w:cs="Arial"/>
                <w:sz w:val="24"/>
                <w:szCs w:val="24"/>
              </w:rPr>
              <w:t>≥20</w:t>
            </w:r>
          </w:p>
        </w:tc>
        <w:tc>
          <w:tcPr>
            <w:tcW w:w="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4047A" w:rsidRPr="006545E6" w:rsidRDefault="0094047A" w:rsidP="0099408B">
            <w:pPr>
              <w:ind w:left="57" w:right="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545E6">
              <w:rPr>
                <w:rFonts w:ascii="Arial" w:hAnsi="Arial" w:cs="Arial"/>
                <w:sz w:val="24"/>
                <w:szCs w:val="24"/>
              </w:rPr>
              <w:t>≥28</w:t>
            </w:r>
          </w:p>
        </w:tc>
        <w:tc>
          <w:tcPr>
            <w:tcW w:w="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4047A" w:rsidRPr="006545E6" w:rsidRDefault="0094047A" w:rsidP="0099408B">
            <w:pPr>
              <w:ind w:left="57" w:right="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545E6">
              <w:rPr>
                <w:rFonts w:ascii="Arial" w:hAnsi="Arial" w:cs="Arial"/>
                <w:sz w:val="24"/>
                <w:szCs w:val="24"/>
              </w:rPr>
              <w:t>≥35</w:t>
            </w:r>
          </w:p>
        </w:tc>
        <w:tc>
          <w:tcPr>
            <w:tcW w:w="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4047A" w:rsidRPr="006545E6" w:rsidRDefault="0094047A" w:rsidP="0099408B">
            <w:pPr>
              <w:ind w:left="57" w:right="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545E6">
              <w:rPr>
                <w:rFonts w:ascii="Arial" w:hAnsi="Arial" w:cs="Arial"/>
                <w:sz w:val="24"/>
                <w:szCs w:val="24"/>
              </w:rPr>
              <w:t>≥45</w:t>
            </w:r>
          </w:p>
        </w:tc>
        <w:tc>
          <w:tcPr>
            <w:tcW w:w="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4047A" w:rsidRPr="006545E6" w:rsidRDefault="0094047A" w:rsidP="0099408B">
            <w:pPr>
              <w:ind w:left="57" w:right="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545E6">
              <w:rPr>
                <w:rFonts w:ascii="Arial" w:hAnsi="Arial" w:cs="Arial"/>
                <w:sz w:val="24"/>
                <w:szCs w:val="24"/>
              </w:rPr>
              <w:t>≥53</w:t>
            </w:r>
          </w:p>
        </w:tc>
        <w:tc>
          <w:tcPr>
            <w:tcW w:w="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4047A" w:rsidRPr="006545E6" w:rsidRDefault="0094047A" w:rsidP="0099408B">
            <w:pPr>
              <w:ind w:left="57" w:right="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545E6">
              <w:rPr>
                <w:rFonts w:ascii="Arial" w:hAnsi="Arial" w:cs="Arial"/>
                <w:sz w:val="24"/>
                <w:szCs w:val="24"/>
              </w:rPr>
              <w:t>≥61</w:t>
            </w: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4047A" w:rsidRPr="006545E6" w:rsidRDefault="0094047A" w:rsidP="0099408B">
            <w:pPr>
              <w:ind w:left="57" w:right="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545E6">
              <w:rPr>
                <w:rFonts w:ascii="Arial" w:hAnsi="Arial" w:cs="Arial"/>
                <w:sz w:val="24"/>
                <w:szCs w:val="24"/>
              </w:rPr>
              <w:t>≥70</w:t>
            </w:r>
          </w:p>
        </w:tc>
        <w:tc>
          <w:tcPr>
            <w:tcW w:w="1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4047A" w:rsidRPr="006545E6" w:rsidRDefault="0094047A" w:rsidP="0099408B">
            <w:pPr>
              <w:ind w:left="57" w:right="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545E6">
              <w:rPr>
                <w:rFonts w:ascii="Arial" w:hAnsi="Arial" w:cs="Arial"/>
                <w:sz w:val="24"/>
                <w:szCs w:val="24"/>
              </w:rPr>
              <w:t>≥78</w:t>
            </w:r>
          </w:p>
        </w:tc>
        <w:tc>
          <w:tcPr>
            <w:tcW w:w="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4047A" w:rsidRPr="006545E6" w:rsidRDefault="0094047A" w:rsidP="0099408B">
            <w:pPr>
              <w:ind w:left="57" w:right="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545E6">
              <w:rPr>
                <w:rFonts w:ascii="Arial" w:hAnsi="Arial" w:cs="Arial"/>
                <w:sz w:val="24"/>
                <w:szCs w:val="24"/>
              </w:rPr>
              <w:t>≥87</w:t>
            </w:r>
          </w:p>
        </w:tc>
        <w:tc>
          <w:tcPr>
            <w:tcW w:w="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4047A" w:rsidRPr="006545E6" w:rsidRDefault="0094047A" w:rsidP="0099408B">
            <w:pPr>
              <w:ind w:left="57" w:right="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545E6">
              <w:rPr>
                <w:rFonts w:ascii="Arial" w:hAnsi="Arial" w:cs="Arial"/>
                <w:sz w:val="24"/>
                <w:szCs w:val="24"/>
              </w:rPr>
              <w:t>≥95</w:t>
            </w:r>
          </w:p>
        </w:tc>
      </w:tr>
    </w:tbl>
    <w:p w:rsidR="008D4D70" w:rsidRDefault="008D4D70">
      <w:pPr>
        <w:pStyle w:val="ConsPlusNormal"/>
        <w:ind w:firstLine="851"/>
        <w:jc w:val="both"/>
        <w:rPr>
          <w:rFonts w:ascii="Arial" w:hAnsi="Arial" w:cs="Arial"/>
          <w:sz w:val="24"/>
          <w:szCs w:val="24"/>
        </w:rPr>
      </w:pPr>
    </w:p>
    <w:p w:rsidR="008D4D70" w:rsidRDefault="008D4D70">
      <w:pPr>
        <w:pStyle w:val="ConsPlusNormal"/>
        <w:ind w:firstLineChars="1000" w:firstLine="2400"/>
        <w:jc w:val="both"/>
        <w:rPr>
          <w:rFonts w:ascii="Arial" w:hAnsi="Arial" w:cs="Arial"/>
          <w:sz w:val="24"/>
          <w:szCs w:val="24"/>
        </w:rPr>
      </w:pPr>
    </w:p>
    <w:p w:rsidR="008D4D70" w:rsidRDefault="008D4D70">
      <w:pPr>
        <w:pStyle w:val="ConsPlusNormal"/>
        <w:ind w:firstLineChars="1000" w:firstLine="2400"/>
        <w:jc w:val="both"/>
        <w:rPr>
          <w:rFonts w:ascii="Arial" w:hAnsi="Arial" w:cs="Arial"/>
          <w:sz w:val="24"/>
          <w:szCs w:val="24"/>
        </w:rPr>
      </w:pPr>
    </w:p>
    <w:p w:rsidR="008D4D70" w:rsidRDefault="008D4D70">
      <w:pPr>
        <w:pStyle w:val="ConsPlusNormal"/>
        <w:ind w:firstLineChars="1000" w:firstLine="2400"/>
        <w:jc w:val="both"/>
        <w:rPr>
          <w:rFonts w:ascii="Arial" w:hAnsi="Arial" w:cs="Arial"/>
          <w:sz w:val="24"/>
          <w:szCs w:val="24"/>
        </w:rPr>
      </w:pPr>
    </w:p>
    <w:p w:rsidR="008D4D70" w:rsidRDefault="00404E13">
      <w:pPr>
        <w:pStyle w:val="ConsPlusNormal"/>
        <w:ind w:firstLineChars="1000" w:firstLine="240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4. Перечень мероприятий (результатов) комплекса процессных  мероприятий</w:t>
      </w:r>
    </w:p>
    <w:p w:rsidR="008D4D70" w:rsidRDefault="008D4D70">
      <w:pPr>
        <w:pStyle w:val="ConsPlusNormal"/>
        <w:ind w:firstLine="851"/>
        <w:jc w:val="center"/>
        <w:rPr>
          <w:rFonts w:ascii="Arial" w:hAnsi="Arial" w:cs="Arial"/>
          <w:sz w:val="24"/>
          <w:szCs w:val="24"/>
        </w:rPr>
      </w:pPr>
    </w:p>
    <w:tbl>
      <w:tblPr>
        <w:tblW w:w="14738" w:type="dxa"/>
        <w:tblInd w:w="67" w:type="dxa"/>
        <w:tblLayout w:type="fixed"/>
        <w:tblCellMar>
          <w:left w:w="0" w:type="dxa"/>
          <w:right w:w="0" w:type="dxa"/>
        </w:tblCellMar>
        <w:tblLook w:val="04A0"/>
      </w:tblPr>
      <w:tblGrid>
        <w:gridCol w:w="704"/>
        <w:gridCol w:w="2268"/>
        <w:gridCol w:w="2268"/>
        <w:gridCol w:w="1134"/>
        <w:gridCol w:w="1134"/>
        <w:gridCol w:w="1134"/>
        <w:gridCol w:w="1276"/>
        <w:gridCol w:w="1134"/>
        <w:gridCol w:w="1276"/>
        <w:gridCol w:w="1276"/>
        <w:gridCol w:w="1134"/>
      </w:tblGrid>
      <w:tr w:rsidR="008D4D70">
        <w:tc>
          <w:tcPr>
            <w:tcW w:w="70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D4D70" w:rsidRDefault="00A963E7">
            <w:pPr>
              <w:pStyle w:val="ConsPlusNormal"/>
              <w:contextualSpacing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lastRenderedPageBreak/>
              <w:t>№</w:t>
            </w:r>
            <w:r w:rsidR="00404E13">
              <w:rPr>
                <w:rFonts w:ascii="Arial" w:hAnsi="Arial" w:cs="Arial"/>
                <w:sz w:val="24"/>
                <w:szCs w:val="24"/>
              </w:rPr>
              <w:t xml:space="preserve"> п/п</w:t>
            </w:r>
          </w:p>
        </w:tc>
        <w:tc>
          <w:tcPr>
            <w:tcW w:w="22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D4D70" w:rsidRDefault="00404E13">
            <w:pPr>
              <w:pStyle w:val="ConsPlusNormal"/>
              <w:contextualSpacing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Наименование мероприятия (результата)</w:t>
            </w:r>
          </w:p>
        </w:tc>
        <w:tc>
          <w:tcPr>
            <w:tcW w:w="226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D4D70" w:rsidRDefault="00404E13">
            <w:pPr>
              <w:pStyle w:val="ConsPlusNormal"/>
              <w:contextualSpacing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Тип мероприятия </w:t>
            </w:r>
          </w:p>
          <w:p w:rsidR="008D4D70" w:rsidRDefault="00404E13">
            <w:pPr>
              <w:pStyle w:val="ConsPlusNormal"/>
              <w:contextualSpacing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(результата) </w:t>
            </w:r>
          </w:p>
        </w:tc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D4D70" w:rsidRDefault="00404E13">
            <w:pPr>
              <w:pStyle w:val="ConsPlusNormal"/>
              <w:contextualSpacing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Единица измерения</w:t>
            </w:r>
          </w:p>
          <w:p w:rsidR="008D4D70" w:rsidRDefault="00404E13">
            <w:pPr>
              <w:pStyle w:val="ConsPlusNormal"/>
              <w:contextualSpacing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(по ОКЕИ)</w:t>
            </w:r>
          </w:p>
        </w:tc>
        <w:tc>
          <w:tcPr>
            <w:tcW w:w="22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D4D70" w:rsidRDefault="00404E13">
            <w:pPr>
              <w:pStyle w:val="ConsPlusNormal"/>
              <w:contextualSpacing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Базовое значение</w:t>
            </w:r>
          </w:p>
        </w:tc>
        <w:tc>
          <w:tcPr>
            <w:tcW w:w="609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D4D70" w:rsidRDefault="00404E13">
            <w:pPr>
              <w:pStyle w:val="ConsPlusNormal"/>
              <w:contextualSpacing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Значения мероприятия (результата),</w:t>
            </w:r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 параметра характеристики мероприятия (результата) по годам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</w:tr>
      <w:tr w:rsidR="008D4D70">
        <w:tc>
          <w:tcPr>
            <w:tcW w:w="7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D4D70" w:rsidRDefault="008D4D70">
            <w:pPr>
              <w:pStyle w:val="ConsPlusNormal"/>
              <w:contextualSpacing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D4D70" w:rsidRDefault="008D4D70">
            <w:pPr>
              <w:pStyle w:val="ConsPlusNormal"/>
              <w:contextualSpacing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6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D4D70" w:rsidRDefault="008D4D70">
            <w:pPr>
              <w:pStyle w:val="ConsPlusNormal"/>
              <w:contextualSpacing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D4D70" w:rsidRDefault="008D4D70">
            <w:pPr>
              <w:pStyle w:val="ConsPlusNormal"/>
              <w:contextualSpacing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D4D70" w:rsidRDefault="00404E13">
            <w:pPr>
              <w:pStyle w:val="ConsPlusNormal"/>
              <w:contextualSpacing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значение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D4D70" w:rsidRDefault="00404E13">
            <w:pPr>
              <w:pStyle w:val="ConsPlusNormal"/>
              <w:contextualSpacing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год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D4D70" w:rsidRDefault="00404E13">
            <w:pPr>
              <w:pStyle w:val="ConsPlusNormal"/>
              <w:contextualSpacing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2026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D4D70" w:rsidRDefault="00404E13">
            <w:pPr>
              <w:pStyle w:val="ConsPlusNormal"/>
              <w:contextualSpacing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2027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D4D70" w:rsidRDefault="00404E13">
            <w:pPr>
              <w:pStyle w:val="ConsPlusNormal"/>
              <w:contextualSpacing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2028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D4D70" w:rsidRDefault="00404E13">
            <w:pPr>
              <w:pStyle w:val="ConsPlusNormal"/>
              <w:contextualSpacing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2029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4D70" w:rsidRDefault="00404E13">
            <w:pPr>
              <w:pStyle w:val="ConsPlusNormal"/>
              <w:contextualSpacing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2030</w:t>
            </w:r>
          </w:p>
        </w:tc>
      </w:tr>
      <w:tr w:rsidR="008D4D70"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D4D70" w:rsidRDefault="00404E13">
            <w:pPr>
              <w:pStyle w:val="ConsPlusNormal"/>
              <w:contextualSpacing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14034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D4D70" w:rsidRDefault="00404E13">
            <w:pPr>
              <w:pStyle w:val="ConsPlusNormal"/>
              <w:contextualSpacing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Наименование задачи: Обеспечение стабильного поступления доходов в бюджет Тайгинского городского округа, полученных от использования имущества, находящегося в муниципальной собственности, к 2030 году не менее 95 процентов</w:t>
            </w:r>
          </w:p>
        </w:tc>
      </w:tr>
      <w:tr w:rsidR="008D4D70"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D4D70" w:rsidRDefault="00404E13">
            <w:pPr>
              <w:pStyle w:val="ConsPlusNormal"/>
              <w:contextualSpacing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1.1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D4D70" w:rsidRDefault="00404E13">
            <w:pPr>
              <w:widowControl w:val="0"/>
              <w:spacing w:line="240" w:lineRule="auto"/>
              <w:contextualSpacing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Обеспечение  деятельности  Комитета по управлению муниципальным имуществом администрации Тайгинского городского округа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D4D70" w:rsidRDefault="00404E13">
            <w:pPr>
              <w:pStyle w:val="ConsPlusNormal"/>
              <w:contextualSpacing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Осуществление текущей деятельности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D4D70" w:rsidRDefault="00404E13">
            <w:pPr>
              <w:pStyle w:val="ConsPlusNormal"/>
              <w:contextualSpacing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%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D4D70" w:rsidRDefault="00404E13">
            <w:pPr>
              <w:pStyle w:val="ConsPlusNormal"/>
              <w:contextualSpacing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D4D70" w:rsidRDefault="00404E13">
            <w:pPr>
              <w:pStyle w:val="ConsPlusNormal"/>
              <w:contextualSpacing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2025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D4D70" w:rsidRDefault="00404E13">
            <w:pPr>
              <w:pStyle w:val="ConsPlusNormal"/>
              <w:contextualSpacing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D4D70" w:rsidRDefault="00404E13">
            <w:pPr>
              <w:pStyle w:val="ConsPlusNormal"/>
              <w:contextualSpacing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D4D70" w:rsidRDefault="00404E13">
            <w:pPr>
              <w:pStyle w:val="ConsPlusNormal"/>
              <w:contextualSpacing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D4D70" w:rsidRDefault="00404E13">
            <w:pPr>
              <w:spacing w:line="240" w:lineRule="auto"/>
              <w:contextualSpacing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4D70" w:rsidRDefault="00404E13">
            <w:pPr>
              <w:spacing w:line="240" w:lineRule="auto"/>
              <w:contextualSpacing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100</w:t>
            </w:r>
          </w:p>
        </w:tc>
      </w:tr>
      <w:tr w:rsidR="008D4D70">
        <w:trPr>
          <w:trHeight w:val="861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D4D70" w:rsidRDefault="00404E13">
            <w:pPr>
              <w:pStyle w:val="ConsPlusNormal"/>
              <w:contextualSpacing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1.2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D4D70" w:rsidRDefault="00404E13">
            <w:pPr>
              <w:widowControl w:val="0"/>
              <w:spacing w:line="240" w:lineRule="auto"/>
              <w:contextualSpacing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Техническая инвентаризация и оценка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D4D70" w:rsidRDefault="00404E13">
            <w:pPr>
              <w:pStyle w:val="ConsPlusNormal"/>
              <w:contextualSpacing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Приобретение товаров, работ, услуг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D4D70" w:rsidRDefault="00404E13">
            <w:pPr>
              <w:pStyle w:val="ConsPlusNormal"/>
              <w:contextualSpacing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шт.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D4D70" w:rsidRDefault="00404E13">
            <w:pPr>
              <w:pStyle w:val="ConsPlusNormal"/>
              <w:contextualSpacing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D4D70" w:rsidRDefault="00404E13">
            <w:pPr>
              <w:pStyle w:val="ConsPlusNormal"/>
              <w:contextualSpacing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2025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D4D70" w:rsidRDefault="00404E13">
            <w:pPr>
              <w:pStyle w:val="ConsPlusNormal"/>
              <w:contextualSpacing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D4D70" w:rsidRDefault="00404E13">
            <w:pPr>
              <w:pStyle w:val="ConsPlusNormal"/>
              <w:contextualSpacing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15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D4D70" w:rsidRDefault="00404E13">
            <w:pPr>
              <w:pStyle w:val="ConsPlusNormal"/>
              <w:contextualSpacing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15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D4D70" w:rsidRDefault="00404E13">
            <w:pPr>
              <w:spacing w:line="240" w:lineRule="auto"/>
              <w:contextualSpacing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4D70" w:rsidRDefault="00404E13">
            <w:pPr>
              <w:spacing w:line="240" w:lineRule="auto"/>
              <w:contextualSpacing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15</w:t>
            </w:r>
          </w:p>
        </w:tc>
      </w:tr>
      <w:tr w:rsidR="008D4D70">
        <w:trPr>
          <w:trHeight w:val="1104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D4D70" w:rsidRDefault="00404E13">
            <w:pPr>
              <w:pStyle w:val="ConsPlusNormal"/>
              <w:contextualSpacing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1.3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D4D70" w:rsidRDefault="00404E13">
            <w:pPr>
              <w:widowControl w:val="0"/>
              <w:spacing w:line="240" w:lineRule="auto"/>
              <w:contextualSpacing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Содержание и ремонт имущества муниципальной казны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D4D70" w:rsidRDefault="00404E13">
            <w:pPr>
              <w:pStyle w:val="ConsPlusNormal"/>
              <w:contextualSpacing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Приобретение товаров, работ, услуг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D4D70" w:rsidRDefault="00404E13">
            <w:pPr>
              <w:pStyle w:val="ConsPlusNormal"/>
              <w:contextualSpacing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шт.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D4D70" w:rsidRDefault="00404E13">
            <w:pPr>
              <w:pStyle w:val="ConsPlusNormal"/>
              <w:contextualSpacing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D4D70" w:rsidRDefault="00404E13">
            <w:pPr>
              <w:pStyle w:val="ConsPlusNormal"/>
              <w:contextualSpacing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2025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D4D70" w:rsidRDefault="00404E13">
            <w:pPr>
              <w:pStyle w:val="ConsPlusNormal"/>
              <w:contextualSpacing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D4D70" w:rsidRDefault="00404E13">
            <w:pPr>
              <w:pStyle w:val="ConsPlusNormal"/>
              <w:contextualSpacing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D4D70" w:rsidRDefault="00404E13">
            <w:pPr>
              <w:pStyle w:val="ConsPlusNormal"/>
              <w:contextualSpacing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D4D70" w:rsidRDefault="00404E13">
            <w:pPr>
              <w:spacing w:line="240" w:lineRule="auto"/>
              <w:contextualSpacing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4D70" w:rsidRDefault="00404E13">
            <w:pPr>
              <w:spacing w:line="240" w:lineRule="auto"/>
              <w:contextualSpacing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12</w:t>
            </w:r>
          </w:p>
        </w:tc>
      </w:tr>
      <w:tr w:rsidR="008D4D70">
        <w:trPr>
          <w:trHeight w:val="313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D4D70" w:rsidRDefault="00404E13">
            <w:pPr>
              <w:pStyle w:val="ConsPlusNormal"/>
              <w:contextualSpacing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1.4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D4D70" w:rsidRDefault="00404E13">
            <w:pPr>
              <w:widowControl w:val="0"/>
              <w:spacing w:line="240" w:lineRule="auto"/>
              <w:contextualSpacing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Взносы на капитальный ремонт в фонд капитального </w:t>
            </w:r>
            <w:r>
              <w:rPr>
                <w:rFonts w:ascii="Arial" w:hAnsi="Arial" w:cs="Arial"/>
                <w:color w:val="000000" w:themeColor="text1"/>
                <w:sz w:val="24"/>
                <w:szCs w:val="24"/>
              </w:rPr>
              <w:lastRenderedPageBreak/>
              <w:t>ремонта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D4D70" w:rsidRDefault="00404E13">
            <w:pPr>
              <w:pStyle w:val="ConsPlusNormal"/>
              <w:contextualSpacing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lastRenderedPageBreak/>
              <w:t>Приобретение товаров, работ, услуг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D4D70" w:rsidRDefault="00404E13">
            <w:pPr>
              <w:pStyle w:val="ConsPlusNormal"/>
              <w:contextualSpacing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%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D4D70" w:rsidRDefault="00404E13">
            <w:pPr>
              <w:pStyle w:val="ConsPlusNormal"/>
              <w:contextualSpacing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D4D70" w:rsidRDefault="00404E13">
            <w:pPr>
              <w:pStyle w:val="ConsPlusNormal"/>
              <w:contextualSpacing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2025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D4D70" w:rsidRDefault="00404E13">
            <w:pPr>
              <w:pStyle w:val="ConsPlusNormal"/>
              <w:contextualSpacing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D4D70" w:rsidRDefault="00404E13">
            <w:pPr>
              <w:pStyle w:val="ConsPlusNormal"/>
              <w:contextualSpacing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D4D70" w:rsidRDefault="00404E13">
            <w:pPr>
              <w:pStyle w:val="ConsPlusNormal"/>
              <w:contextualSpacing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D4D70" w:rsidRDefault="00404E13">
            <w:pPr>
              <w:spacing w:line="240" w:lineRule="auto"/>
              <w:contextualSpacing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4D70" w:rsidRDefault="00404E13">
            <w:pPr>
              <w:spacing w:line="240" w:lineRule="auto"/>
              <w:contextualSpacing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100</w:t>
            </w:r>
          </w:p>
        </w:tc>
      </w:tr>
      <w:tr w:rsidR="008D4D70"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D4D70" w:rsidRDefault="00404E13">
            <w:pPr>
              <w:pStyle w:val="ConsPlusNormal"/>
              <w:contextualSpacing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lastRenderedPageBreak/>
              <w:t>1.5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D4D70" w:rsidRDefault="00404E13">
            <w:pPr>
              <w:widowControl w:val="0"/>
              <w:spacing w:line="240" w:lineRule="auto"/>
              <w:contextualSpacing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Проведение кадастровых работ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D4D70" w:rsidRDefault="00404E13">
            <w:pPr>
              <w:pStyle w:val="ConsPlusNormal"/>
              <w:contextualSpacing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Приобретение товаров, работ, услуг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D4D70" w:rsidRDefault="00404E13">
            <w:pPr>
              <w:pStyle w:val="ConsPlusNormal"/>
              <w:contextualSpacing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шт.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D4D70" w:rsidRDefault="00404E13">
            <w:pPr>
              <w:pStyle w:val="ConsPlusNormal"/>
              <w:contextualSpacing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18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D4D70" w:rsidRDefault="00404E13">
            <w:pPr>
              <w:pStyle w:val="ConsPlusNormal"/>
              <w:contextualSpacing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D4D70" w:rsidRDefault="00404E13">
            <w:pPr>
              <w:pStyle w:val="ConsPlusNormal"/>
              <w:contextualSpacing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D4D70" w:rsidRDefault="00404E13">
            <w:pPr>
              <w:pStyle w:val="ConsPlusNormal"/>
              <w:contextualSpacing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D4D70" w:rsidRDefault="00404E13">
            <w:pPr>
              <w:pStyle w:val="ConsPlusNormal"/>
              <w:contextualSpacing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D4D70" w:rsidRDefault="00404E13">
            <w:pPr>
              <w:spacing w:line="240" w:lineRule="auto"/>
              <w:contextualSpacing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4D70" w:rsidRDefault="00404E13">
            <w:pPr>
              <w:spacing w:line="240" w:lineRule="auto"/>
              <w:contextualSpacing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20</w:t>
            </w:r>
          </w:p>
        </w:tc>
      </w:tr>
    </w:tbl>
    <w:p w:rsidR="008D4D70" w:rsidRDefault="008D4D70">
      <w:pPr>
        <w:suppressAutoHyphens w:val="0"/>
        <w:spacing w:after="0" w:line="240" w:lineRule="auto"/>
        <w:ind w:firstLine="851"/>
        <w:rPr>
          <w:rFonts w:ascii="Arial" w:hAnsi="Arial" w:cs="Arial"/>
          <w:sz w:val="24"/>
          <w:szCs w:val="24"/>
        </w:rPr>
      </w:pPr>
    </w:p>
    <w:p w:rsidR="008D4D70" w:rsidRDefault="008D4D70">
      <w:pPr>
        <w:suppressAutoHyphens w:val="0"/>
        <w:spacing w:after="0" w:line="240" w:lineRule="auto"/>
        <w:ind w:firstLine="851"/>
        <w:rPr>
          <w:rFonts w:ascii="Arial" w:hAnsi="Arial" w:cs="Arial"/>
          <w:sz w:val="24"/>
          <w:szCs w:val="24"/>
        </w:rPr>
        <w:sectPr w:rsidR="008D4D70">
          <w:pgSz w:w="16838" w:h="11906"/>
          <w:pgMar w:top="1134" w:right="851" w:bottom="1134" w:left="1418" w:header="720" w:footer="720" w:gutter="0"/>
          <w:cols w:space="720"/>
          <w:formProt w:val="0"/>
        </w:sectPr>
      </w:pPr>
    </w:p>
    <w:p w:rsidR="008D4D70" w:rsidRDefault="00404E13">
      <w:pPr>
        <w:pStyle w:val="ConsPlusNormal"/>
        <w:ind w:firstLine="851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>5. Финансовое обеспечение комплекса процессных мероприятий</w:t>
      </w:r>
    </w:p>
    <w:p w:rsidR="008D4D70" w:rsidRDefault="008D4D70">
      <w:pPr>
        <w:pStyle w:val="ConsPlusNormal"/>
        <w:ind w:firstLine="851"/>
        <w:jc w:val="center"/>
        <w:rPr>
          <w:rFonts w:ascii="Arial" w:hAnsi="Arial" w:cs="Arial"/>
          <w:sz w:val="24"/>
          <w:szCs w:val="24"/>
        </w:rPr>
      </w:pPr>
    </w:p>
    <w:tbl>
      <w:tblPr>
        <w:tblW w:w="10060" w:type="dxa"/>
        <w:tblInd w:w="67" w:type="dxa"/>
        <w:tblLayout w:type="fixed"/>
        <w:tblCellMar>
          <w:left w:w="0" w:type="dxa"/>
          <w:right w:w="0" w:type="dxa"/>
        </w:tblCellMar>
        <w:tblLook w:val="04A0"/>
      </w:tblPr>
      <w:tblGrid>
        <w:gridCol w:w="3539"/>
        <w:gridCol w:w="1134"/>
        <w:gridCol w:w="1134"/>
        <w:gridCol w:w="1134"/>
        <w:gridCol w:w="992"/>
        <w:gridCol w:w="993"/>
        <w:gridCol w:w="1134"/>
      </w:tblGrid>
      <w:tr w:rsidR="008D4D70">
        <w:tc>
          <w:tcPr>
            <w:tcW w:w="353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D4D70" w:rsidRDefault="00404E13">
            <w:pPr>
              <w:pStyle w:val="ConsPlusNormal"/>
              <w:contextualSpacing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Наименование мероприятия (результата) и источники финансирования</w:t>
            </w:r>
          </w:p>
        </w:tc>
        <w:tc>
          <w:tcPr>
            <w:tcW w:w="6521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4D70" w:rsidRDefault="00404E13">
            <w:pPr>
              <w:pStyle w:val="ConsPlusNormal"/>
              <w:contextualSpacing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Объем финансового обеспечения по годам реализации, </w:t>
            </w:r>
          </w:p>
          <w:p w:rsidR="008D4D70" w:rsidRDefault="00404E13">
            <w:pPr>
              <w:pStyle w:val="ConsPlusNormal"/>
              <w:contextualSpacing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тыс. рублей</w:t>
            </w:r>
          </w:p>
        </w:tc>
      </w:tr>
      <w:tr w:rsidR="008D4D70">
        <w:tc>
          <w:tcPr>
            <w:tcW w:w="353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D4D70" w:rsidRDefault="008D4D70">
            <w:pPr>
              <w:pStyle w:val="ConsPlusNormal"/>
              <w:contextualSpacing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D4D70" w:rsidRDefault="00404E13">
            <w:pPr>
              <w:pStyle w:val="ConsPlusNormal"/>
              <w:contextualSpacing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2026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D4D70" w:rsidRDefault="00404E13">
            <w:pPr>
              <w:pStyle w:val="ConsPlusNormal"/>
              <w:contextualSpacing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2027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D4D70" w:rsidRDefault="00404E13">
            <w:pPr>
              <w:pStyle w:val="ConsPlusNormal"/>
              <w:contextualSpacing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2028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D4D70" w:rsidRDefault="00404E13">
            <w:pPr>
              <w:pStyle w:val="ConsPlusNormal"/>
              <w:contextualSpacing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2029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4D70" w:rsidRDefault="00404E13">
            <w:pPr>
              <w:pStyle w:val="ConsPlusNormal"/>
              <w:contextualSpacing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2030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D4D70" w:rsidRDefault="00404E13">
            <w:pPr>
              <w:pStyle w:val="ConsPlusNormal"/>
              <w:contextualSpacing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Всего</w:t>
            </w:r>
          </w:p>
        </w:tc>
      </w:tr>
      <w:tr w:rsidR="008D4D70"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D4D70" w:rsidRDefault="00404E13">
            <w:pPr>
              <w:pStyle w:val="ConsPlusNormal"/>
              <w:contextualSpacing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Комплекс процессных мероприятий «Организационное и материально-техническое обеспечение деятельности комитета по управлению муниципальным имуществом администрации Тайгинского городского округа» </w:t>
            </w:r>
          </w:p>
          <w:p w:rsidR="008D4D70" w:rsidRDefault="00404E13">
            <w:pPr>
              <w:pStyle w:val="ConsPlusNormal"/>
              <w:contextualSpacing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(всего), в том числе: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8D4D70" w:rsidRDefault="00404E13">
            <w:pPr>
              <w:pStyle w:val="ConsPlusNormal"/>
              <w:contextualSpacing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13 153,30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8D4D70" w:rsidRDefault="00404E13">
            <w:pPr>
              <w:pStyle w:val="ConsPlusNormal"/>
              <w:contextualSpacing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11 053,30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8D4D70" w:rsidRDefault="00404E13">
            <w:pPr>
              <w:pStyle w:val="ConsPlusNormal"/>
              <w:contextualSpacing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11 053,30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8D4D70" w:rsidRDefault="00404E13">
            <w:pPr>
              <w:widowControl w:val="0"/>
              <w:spacing w:after="0" w:line="240" w:lineRule="auto"/>
              <w:contextualSpacing/>
              <w:jc w:val="center"/>
              <w:rPr>
                <w:rFonts w:ascii="Arial" w:hAnsi="Arial" w:cs="Arial"/>
              </w:rPr>
            </w:pPr>
            <w:r>
              <w:rPr>
                <w:rFonts w:ascii="Arial" w:eastAsia="Times New Roman" w:hAnsi="Arial" w:cs="Arial"/>
                <w:color w:val="000000"/>
                <w:lang w:eastAsia="ru-RU"/>
              </w:rPr>
              <w:t>0,00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D4D70" w:rsidRDefault="00404E13">
            <w:pPr>
              <w:widowControl w:val="0"/>
              <w:spacing w:after="0" w:line="240" w:lineRule="auto"/>
              <w:contextualSpacing/>
              <w:jc w:val="center"/>
              <w:rPr>
                <w:rFonts w:ascii="Arial" w:hAnsi="Arial" w:cs="Arial"/>
              </w:rPr>
            </w:pPr>
            <w:r>
              <w:rPr>
                <w:rFonts w:ascii="Arial" w:eastAsia="Times New Roman" w:hAnsi="Arial" w:cs="Arial"/>
                <w:color w:val="000000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8D4D70" w:rsidRDefault="00404E13">
            <w:pPr>
              <w:pStyle w:val="ConsPlusNormal"/>
              <w:contextualSpacing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35 259,90</w:t>
            </w:r>
          </w:p>
        </w:tc>
      </w:tr>
      <w:tr w:rsidR="008D4D70"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D4D70" w:rsidRDefault="00404E13">
            <w:pPr>
              <w:pStyle w:val="ConsPlusNormal"/>
              <w:contextualSpacing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Местный бюджет, из них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8D4D70" w:rsidRDefault="00404E13">
            <w:pPr>
              <w:pStyle w:val="ConsPlusNormal"/>
              <w:contextualSpacing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13 153,30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8D4D70" w:rsidRDefault="00404E13">
            <w:pPr>
              <w:pStyle w:val="ConsPlusNormal"/>
              <w:contextualSpacing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11 053,30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8D4D70" w:rsidRDefault="00404E13">
            <w:pPr>
              <w:pStyle w:val="ConsPlusNormal"/>
              <w:contextualSpacing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11 053,30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8D4D70" w:rsidRDefault="00404E13">
            <w:pPr>
              <w:widowControl w:val="0"/>
              <w:spacing w:after="0" w:line="240" w:lineRule="auto"/>
              <w:contextualSpacing/>
              <w:jc w:val="center"/>
              <w:rPr>
                <w:rFonts w:ascii="Arial" w:hAnsi="Arial" w:cs="Arial"/>
              </w:rPr>
            </w:pPr>
            <w:r>
              <w:rPr>
                <w:rFonts w:ascii="Arial" w:eastAsia="Times New Roman" w:hAnsi="Arial" w:cs="Arial"/>
                <w:color w:val="000000"/>
                <w:lang w:eastAsia="ru-RU"/>
              </w:rPr>
              <w:t>0,00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D4D70" w:rsidRDefault="00404E13">
            <w:pPr>
              <w:widowControl w:val="0"/>
              <w:spacing w:after="0" w:line="240" w:lineRule="auto"/>
              <w:contextualSpacing/>
              <w:jc w:val="center"/>
              <w:rPr>
                <w:rFonts w:ascii="Arial" w:hAnsi="Arial" w:cs="Arial"/>
              </w:rPr>
            </w:pPr>
            <w:r>
              <w:rPr>
                <w:rFonts w:ascii="Arial" w:eastAsia="Times New Roman" w:hAnsi="Arial" w:cs="Arial"/>
                <w:color w:val="000000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8D4D70" w:rsidRDefault="00404E13">
            <w:pPr>
              <w:pStyle w:val="ConsPlusNormal"/>
              <w:contextualSpacing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35 259,90</w:t>
            </w:r>
          </w:p>
        </w:tc>
      </w:tr>
      <w:tr w:rsidR="008D4D70"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D4D70" w:rsidRDefault="00404E13">
            <w:pPr>
              <w:pStyle w:val="ConsPlusNormal"/>
              <w:contextualSpacing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Областной бюджет, в том числе: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8D4D70" w:rsidRDefault="00404E13">
            <w:pPr>
              <w:widowControl w:val="0"/>
              <w:spacing w:after="0" w:line="240" w:lineRule="auto"/>
              <w:contextualSpacing/>
              <w:jc w:val="center"/>
              <w:rPr>
                <w:rFonts w:ascii="Arial" w:eastAsia="Times New Roman" w:hAnsi="Arial" w:cs="Arial"/>
                <w:color w:val="00000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8D4D70" w:rsidRDefault="00404E13">
            <w:pPr>
              <w:widowControl w:val="0"/>
              <w:spacing w:after="0" w:line="240" w:lineRule="auto"/>
              <w:contextualSpacing/>
              <w:jc w:val="center"/>
              <w:rPr>
                <w:rFonts w:ascii="Arial" w:hAnsi="Arial" w:cs="Arial"/>
              </w:rPr>
            </w:pPr>
            <w:r>
              <w:rPr>
                <w:rFonts w:ascii="Arial" w:eastAsia="Times New Roman" w:hAnsi="Arial" w:cs="Arial"/>
                <w:color w:val="000000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8D4D70" w:rsidRDefault="00404E13">
            <w:pPr>
              <w:widowControl w:val="0"/>
              <w:spacing w:after="0" w:line="240" w:lineRule="auto"/>
              <w:contextualSpacing/>
              <w:jc w:val="center"/>
              <w:rPr>
                <w:rFonts w:ascii="Arial" w:hAnsi="Arial" w:cs="Arial"/>
              </w:rPr>
            </w:pPr>
            <w:r>
              <w:rPr>
                <w:rFonts w:ascii="Arial" w:eastAsia="Times New Roman" w:hAnsi="Arial" w:cs="Arial"/>
                <w:color w:val="000000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8D4D70" w:rsidRDefault="00404E13">
            <w:pPr>
              <w:widowControl w:val="0"/>
              <w:spacing w:after="0" w:line="240" w:lineRule="auto"/>
              <w:contextualSpacing/>
              <w:jc w:val="center"/>
              <w:rPr>
                <w:rFonts w:ascii="Arial" w:hAnsi="Arial" w:cs="Arial"/>
              </w:rPr>
            </w:pPr>
            <w:r>
              <w:rPr>
                <w:rFonts w:ascii="Arial" w:eastAsia="Times New Roman" w:hAnsi="Arial" w:cs="Arial"/>
                <w:color w:val="000000"/>
                <w:lang w:eastAsia="ru-RU"/>
              </w:rPr>
              <w:t>0,00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D4D70" w:rsidRDefault="00404E13">
            <w:pPr>
              <w:widowControl w:val="0"/>
              <w:spacing w:after="0" w:line="240" w:lineRule="auto"/>
              <w:contextualSpacing/>
              <w:jc w:val="center"/>
              <w:rPr>
                <w:rFonts w:ascii="Arial" w:hAnsi="Arial" w:cs="Arial"/>
              </w:rPr>
            </w:pPr>
            <w:r>
              <w:rPr>
                <w:rFonts w:ascii="Arial" w:eastAsia="Times New Roman" w:hAnsi="Arial" w:cs="Arial"/>
                <w:color w:val="000000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8D4D70" w:rsidRDefault="00404E13">
            <w:pPr>
              <w:widowControl w:val="0"/>
              <w:spacing w:after="0" w:line="240" w:lineRule="auto"/>
              <w:contextualSpacing/>
              <w:jc w:val="center"/>
              <w:rPr>
                <w:rFonts w:ascii="Arial" w:hAnsi="Arial" w:cs="Arial"/>
              </w:rPr>
            </w:pPr>
            <w:r>
              <w:rPr>
                <w:rFonts w:ascii="Arial" w:eastAsia="Times New Roman" w:hAnsi="Arial" w:cs="Arial"/>
                <w:color w:val="000000"/>
                <w:lang w:eastAsia="ru-RU"/>
              </w:rPr>
              <w:t>0,00</w:t>
            </w:r>
          </w:p>
        </w:tc>
      </w:tr>
      <w:tr w:rsidR="008D4D70"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D4D70" w:rsidRDefault="00404E13">
            <w:pPr>
              <w:pStyle w:val="ConsPlusNormal"/>
              <w:contextualSpacing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Федеральный бюджет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8D4D70" w:rsidRDefault="00404E13">
            <w:pPr>
              <w:widowControl w:val="0"/>
              <w:spacing w:after="0" w:line="240" w:lineRule="auto"/>
              <w:contextualSpacing/>
              <w:jc w:val="center"/>
              <w:rPr>
                <w:rFonts w:ascii="Arial" w:hAnsi="Arial" w:cs="Arial"/>
              </w:rPr>
            </w:pPr>
            <w:r>
              <w:rPr>
                <w:rFonts w:ascii="Arial" w:eastAsia="Times New Roman" w:hAnsi="Arial" w:cs="Arial"/>
                <w:color w:val="000000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8D4D70" w:rsidRDefault="00404E13">
            <w:pPr>
              <w:widowControl w:val="0"/>
              <w:spacing w:after="0" w:line="240" w:lineRule="auto"/>
              <w:contextualSpacing/>
              <w:jc w:val="center"/>
              <w:rPr>
                <w:rFonts w:ascii="Arial" w:hAnsi="Arial" w:cs="Arial"/>
              </w:rPr>
            </w:pPr>
            <w:r>
              <w:rPr>
                <w:rFonts w:ascii="Arial" w:eastAsia="Times New Roman" w:hAnsi="Arial" w:cs="Arial"/>
                <w:color w:val="000000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8D4D70" w:rsidRDefault="00404E13">
            <w:pPr>
              <w:widowControl w:val="0"/>
              <w:spacing w:after="0" w:line="240" w:lineRule="auto"/>
              <w:contextualSpacing/>
              <w:jc w:val="center"/>
              <w:rPr>
                <w:rFonts w:ascii="Arial" w:hAnsi="Arial" w:cs="Arial"/>
              </w:rPr>
            </w:pPr>
            <w:r>
              <w:rPr>
                <w:rFonts w:ascii="Arial" w:eastAsia="Times New Roman" w:hAnsi="Arial" w:cs="Arial"/>
                <w:color w:val="000000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8D4D70" w:rsidRDefault="00404E13">
            <w:pPr>
              <w:widowControl w:val="0"/>
              <w:spacing w:after="0" w:line="240" w:lineRule="auto"/>
              <w:contextualSpacing/>
              <w:jc w:val="center"/>
              <w:rPr>
                <w:rFonts w:ascii="Arial" w:hAnsi="Arial" w:cs="Arial"/>
              </w:rPr>
            </w:pPr>
            <w:r>
              <w:rPr>
                <w:rFonts w:ascii="Arial" w:eastAsia="Times New Roman" w:hAnsi="Arial" w:cs="Arial"/>
                <w:color w:val="000000"/>
                <w:lang w:eastAsia="ru-RU"/>
              </w:rPr>
              <w:t>0,00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D4D70" w:rsidRDefault="00404E13">
            <w:pPr>
              <w:widowControl w:val="0"/>
              <w:spacing w:after="0" w:line="240" w:lineRule="auto"/>
              <w:contextualSpacing/>
              <w:jc w:val="center"/>
              <w:rPr>
                <w:rFonts w:ascii="Arial" w:hAnsi="Arial" w:cs="Arial"/>
              </w:rPr>
            </w:pPr>
            <w:r>
              <w:rPr>
                <w:rFonts w:ascii="Arial" w:eastAsia="Times New Roman" w:hAnsi="Arial" w:cs="Arial"/>
                <w:color w:val="000000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8D4D70" w:rsidRDefault="00404E13">
            <w:pPr>
              <w:widowControl w:val="0"/>
              <w:spacing w:after="0" w:line="240" w:lineRule="auto"/>
              <w:contextualSpacing/>
              <w:jc w:val="center"/>
              <w:rPr>
                <w:rFonts w:ascii="Arial" w:hAnsi="Arial" w:cs="Arial"/>
              </w:rPr>
            </w:pPr>
            <w:r>
              <w:rPr>
                <w:rFonts w:ascii="Arial" w:eastAsia="Times New Roman" w:hAnsi="Arial" w:cs="Arial"/>
                <w:color w:val="000000"/>
                <w:lang w:eastAsia="ru-RU"/>
              </w:rPr>
              <w:t>0,00</w:t>
            </w:r>
          </w:p>
        </w:tc>
      </w:tr>
      <w:tr w:rsidR="008D4D70"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D4D70" w:rsidRDefault="00404E13">
            <w:pPr>
              <w:pStyle w:val="ConsPlusNormal"/>
              <w:contextualSpacing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Внебюджетные источники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8D4D70" w:rsidRDefault="00404E13">
            <w:pPr>
              <w:widowControl w:val="0"/>
              <w:spacing w:after="0" w:line="240" w:lineRule="auto"/>
              <w:contextualSpacing/>
              <w:jc w:val="center"/>
              <w:rPr>
                <w:rFonts w:ascii="Arial" w:hAnsi="Arial" w:cs="Arial"/>
              </w:rPr>
            </w:pPr>
            <w:r>
              <w:rPr>
                <w:rFonts w:ascii="Arial" w:eastAsia="Times New Roman" w:hAnsi="Arial" w:cs="Arial"/>
                <w:color w:val="000000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8D4D70" w:rsidRDefault="00404E13">
            <w:pPr>
              <w:widowControl w:val="0"/>
              <w:spacing w:after="0" w:line="240" w:lineRule="auto"/>
              <w:contextualSpacing/>
              <w:jc w:val="center"/>
              <w:rPr>
                <w:rFonts w:ascii="Arial" w:hAnsi="Arial" w:cs="Arial"/>
              </w:rPr>
            </w:pPr>
            <w:r>
              <w:rPr>
                <w:rFonts w:ascii="Arial" w:eastAsia="Times New Roman" w:hAnsi="Arial" w:cs="Arial"/>
                <w:color w:val="000000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8D4D70" w:rsidRDefault="00404E13">
            <w:pPr>
              <w:widowControl w:val="0"/>
              <w:spacing w:after="0" w:line="240" w:lineRule="auto"/>
              <w:contextualSpacing/>
              <w:jc w:val="center"/>
              <w:rPr>
                <w:rFonts w:ascii="Arial" w:hAnsi="Arial" w:cs="Arial"/>
              </w:rPr>
            </w:pPr>
            <w:r>
              <w:rPr>
                <w:rFonts w:ascii="Arial" w:eastAsia="Times New Roman" w:hAnsi="Arial" w:cs="Arial"/>
                <w:color w:val="000000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8D4D70" w:rsidRDefault="00404E13">
            <w:pPr>
              <w:widowControl w:val="0"/>
              <w:spacing w:after="0" w:line="240" w:lineRule="auto"/>
              <w:contextualSpacing/>
              <w:jc w:val="center"/>
              <w:rPr>
                <w:rFonts w:ascii="Arial" w:hAnsi="Arial" w:cs="Arial"/>
              </w:rPr>
            </w:pPr>
            <w:r>
              <w:rPr>
                <w:rFonts w:ascii="Arial" w:eastAsia="Times New Roman" w:hAnsi="Arial" w:cs="Arial"/>
                <w:color w:val="000000"/>
                <w:lang w:eastAsia="ru-RU"/>
              </w:rPr>
              <w:t>0,00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D4D70" w:rsidRDefault="00404E13">
            <w:pPr>
              <w:widowControl w:val="0"/>
              <w:spacing w:after="0" w:line="240" w:lineRule="auto"/>
              <w:contextualSpacing/>
              <w:jc w:val="center"/>
              <w:rPr>
                <w:rFonts w:ascii="Arial" w:hAnsi="Arial" w:cs="Arial"/>
              </w:rPr>
            </w:pPr>
            <w:r>
              <w:rPr>
                <w:rFonts w:ascii="Arial" w:eastAsia="Times New Roman" w:hAnsi="Arial" w:cs="Arial"/>
                <w:color w:val="000000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8D4D70" w:rsidRDefault="00404E13">
            <w:pPr>
              <w:widowControl w:val="0"/>
              <w:spacing w:after="0" w:line="240" w:lineRule="auto"/>
              <w:contextualSpacing/>
              <w:jc w:val="center"/>
              <w:rPr>
                <w:rFonts w:ascii="Arial" w:hAnsi="Arial" w:cs="Arial"/>
              </w:rPr>
            </w:pPr>
            <w:r>
              <w:rPr>
                <w:rFonts w:ascii="Arial" w:eastAsia="Times New Roman" w:hAnsi="Arial" w:cs="Arial"/>
                <w:color w:val="000000"/>
                <w:lang w:eastAsia="ru-RU"/>
              </w:rPr>
              <w:t>0,00</w:t>
            </w:r>
          </w:p>
        </w:tc>
      </w:tr>
      <w:tr w:rsidR="008D4D70"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D4D70" w:rsidRDefault="00404E13" w:rsidP="00C95EB6">
            <w:pPr>
              <w:pStyle w:val="ConsPlusNormal"/>
              <w:contextualSpacing/>
              <w:rPr>
                <w:rFonts w:ascii="Arial" w:hAnsi="Arial" w:cs="Arial"/>
              </w:rPr>
            </w:pPr>
            <w:r>
              <w:rPr>
                <w:rFonts w:ascii="Arial" w:hAnsi="Arial" w:cs="Arial"/>
                <w:color w:val="000000"/>
                <w:lang w:eastAsia="zh-CN"/>
              </w:rPr>
              <w:t xml:space="preserve">Обеспечение  деятельности  </w:t>
            </w:r>
            <w:r w:rsidR="00C95EB6">
              <w:rPr>
                <w:rFonts w:ascii="Arial" w:hAnsi="Arial" w:cs="Arial"/>
                <w:color w:val="000000"/>
              </w:rPr>
              <w:t>КУМИ</w:t>
            </w:r>
            <w:r>
              <w:rPr>
                <w:rFonts w:ascii="Arial" w:hAnsi="Arial" w:cs="Arial"/>
                <w:color w:val="000000"/>
              </w:rPr>
              <w:t xml:space="preserve"> администрации </w:t>
            </w:r>
            <w:r w:rsidR="00C95EB6">
              <w:rPr>
                <w:rFonts w:ascii="Arial" w:hAnsi="Arial" w:cs="Arial"/>
                <w:color w:val="000000"/>
              </w:rPr>
              <w:t>ТГО</w:t>
            </w:r>
            <w:r>
              <w:rPr>
                <w:rFonts w:ascii="Arial" w:hAnsi="Arial" w:cs="Arial"/>
                <w:color w:val="000000"/>
                <w:lang w:eastAsia="zh-CN"/>
              </w:rPr>
              <w:t xml:space="preserve"> в</w:t>
            </w:r>
            <w:r>
              <w:rPr>
                <w:rFonts w:ascii="Arial" w:hAnsi="Arial" w:cs="Arial"/>
              </w:rPr>
              <w:t>сего, в том числе: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8D4D70" w:rsidRDefault="00404E13">
            <w:pPr>
              <w:widowControl w:val="0"/>
              <w:spacing w:after="0" w:line="240" w:lineRule="auto"/>
              <w:contextualSpacing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lang w:val="en-US" w:eastAsia="ru-RU"/>
              </w:rPr>
              <w:t>7 053,</w:t>
            </w:r>
            <w:r>
              <w:rPr>
                <w:rFonts w:ascii="Arial" w:eastAsia="Times New Roman" w:hAnsi="Arial" w:cs="Arial"/>
                <w:color w:val="000000"/>
                <w:lang w:eastAsia="ru-RU"/>
              </w:rPr>
              <w:t>30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8D4D70" w:rsidRDefault="00404E13">
            <w:pPr>
              <w:widowControl w:val="0"/>
              <w:spacing w:after="0" w:line="240" w:lineRule="auto"/>
              <w:contextualSpacing/>
              <w:jc w:val="center"/>
              <w:rPr>
                <w:rFonts w:ascii="Arial" w:hAnsi="Arial" w:cs="Arial"/>
              </w:rPr>
            </w:pPr>
            <w:r>
              <w:rPr>
                <w:rFonts w:ascii="Arial" w:eastAsia="Times New Roman" w:hAnsi="Arial" w:cs="Arial"/>
                <w:color w:val="000000"/>
                <w:lang w:val="en-US" w:eastAsia="ru-RU"/>
              </w:rPr>
              <w:t>7 053,</w:t>
            </w:r>
            <w:r>
              <w:rPr>
                <w:rFonts w:ascii="Arial" w:eastAsia="Times New Roman" w:hAnsi="Arial" w:cs="Arial"/>
                <w:color w:val="000000"/>
                <w:lang w:eastAsia="ru-RU"/>
              </w:rPr>
              <w:t>30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8D4D70" w:rsidRDefault="00404E13">
            <w:pPr>
              <w:widowControl w:val="0"/>
              <w:spacing w:after="0" w:line="240" w:lineRule="auto"/>
              <w:contextualSpacing/>
              <w:jc w:val="center"/>
              <w:rPr>
                <w:rFonts w:ascii="Arial" w:hAnsi="Arial" w:cs="Arial"/>
              </w:rPr>
            </w:pPr>
            <w:r>
              <w:rPr>
                <w:rFonts w:ascii="Arial" w:eastAsia="Times New Roman" w:hAnsi="Arial" w:cs="Arial"/>
                <w:color w:val="000000"/>
                <w:lang w:val="en-US" w:eastAsia="ru-RU"/>
              </w:rPr>
              <w:t>7 053,</w:t>
            </w:r>
            <w:r>
              <w:rPr>
                <w:rFonts w:ascii="Arial" w:eastAsia="Times New Roman" w:hAnsi="Arial" w:cs="Arial"/>
                <w:color w:val="000000"/>
                <w:lang w:eastAsia="ru-RU"/>
              </w:rPr>
              <w:t>30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8D4D70" w:rsidRDefault="00404E13">
            <w:pPr>
              <w:widowControl w:val="0"/>
              <w:spacing w:after="0" w:line="240" w:lineRule="auto"/>
              <w:contextualSpacing/>
              <w:jc w:val="center"/>
              <w:rPr>
                <w:rFonts w:ascii="Arial" w:hAnsi="Arial" w:cs="Arial"/>
              </w:rPr>
            </w:pPr>
            <w:r>
              <w:rPr>
                <w:rFonts w:ascii="Arial" w:eastAsia="Times New Roman" w:hAnsi="Arial" w:cs="Arial"/>
                <w:color w:val="000000"/>
                <w:lang w:eastAsia="ru-RU"/>
              </w:rPr>
              <w:t>0,00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D4D70" w:rsidRDefault="00404E13">
            <w:pPr>
              <w:widowControl w:val="0"/>
              <w:spacing w:after="0" w:line="240" w:lineRule="auto"/>
              <w:contextualSpacing/>
              <w:jc w:val="center"/>
              <w:rPr>
                <w:rFonts w:ascii="Arial" w:hAnsi="Arial" w:cs="Arial"/>
              </w:rPr>
            </w:pPr>
            <w:r>
              <w:rPr>
                <w:rFonts w:ascii="Arial" w:eastAsia="Times New Roman" w:hAnsi="Arial" w:cs="Arial"/>
                <w:color w:val="000000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8D4D70" w:rsidRDefault="00404E13">
            <w:pPr>
              <w:widowControl w:val="0"/>
              <w:spacing w:after="0" w:line="240" w:lineRule="auto"/>
              <w:contextualSpacing/>
              <w:jc w:val="center"/>
              <w:rPr>
                <w:rFonts w:ascii="Arial" w:hAnsi="Arial" w:cs="Arial"/>
              </w:rPr>
            </w:pPr>
            <w:r>
              <w:rPr>
                <w:rFonts w:ascii="Arial" w:eastAsia="Times New Roman" w:hAnsi="Arial" w:cs="Arial"/>
                <w:color w:val="000000"/>
                <w:lang w:val="en-US" w:eastAsia="ru-RU"/>
              </w:rPr>
              <w:t>21 159,</w:t>
            </w:r>
            <w:r>
              <w:rPr>
                <w:rFonts w:ascii="Arial" w:eastAsia="Times New Roman" w:hAnsi="Arial" w:cs="Arial"/>
                <w:color w:val="000000"/>
                <w:lang w:eastAsia="ru-RU"/>
              </w:rPr>
              <w:t>90</w:t>
            </w:r>
          </w:p>
        </w:tc>
      </w:tr>
      <w:tr w:rsidR="008D4D70"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D4D70" w:rsidRDefault="00404E13">
            <w:pPr>
              <w:pStyle w:val="ConsPlusNormal"/>
              <w:contextualSpacing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Местный бюджет, из них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8D4D70" w:rsidRDefault="00404E13">
            <w:pPr>
              <w:widowControl w:val="0"/>
              <w:spacing w:after="0" w:line="240" w:lineRule="auto"/>
              <w:contextualSpacing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lang w:val="en-US" w:eastAsia="ru-RU"/>
              </w:rPr>
              <w:t>7 053,</w:t>
            </w:r>
            <w:r>
              <w:rPr>
                <w:rFonts w:ascii="Arial" w:eastAsia="Times New Roman" w:hAnsi="Arial" w:cs="Arial"/>
                <w:color w:val="000000"/>
                <w:lang w:eastAsia="ru-RU"/>
              </w:rPr>
              <w:t>30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8D4D70" w:rsidRDefault="00404E13">
            <w:pPr>
              <w:widowControl w:val="0"/>
              <w:spacing w:after="0" w:line="240" w:lineRule="auto"/>
              <w:contextualSpacing/>
              <w:jc w:val="center"/>
              <w:rPr>
                <w:rFonts w:ascii="Arial" w:hAnsi="Arial" w:cs="Arial"/>
              </w:rPr>
            </w:pPr>
            <w:r>
              <w:rPr>
                <w:rFonts w:ascii="Arial" w:eastAsia="Times New Roman" w:hAnsi="Arial" w:cs="Arial"/>
                <w:color w:val="000000"/>
                <w:lang w:val="en-US" w:eastAsia="ru-RU"/>
              </w:rPr>
              <w:t>7 053,</w:t>
            </w:r>
            <w:r>
              <w:rPr>
                <w:rFonts w:ascii="Arial" w:eastAsia="Times New Roman" w:hAnsi="Arial" w:cs="Arial"/>
                <w:color w:val="000000"/>
                <w:lang w:eastAsia="ru-RU"/>
              </w:rPr>
              <w:t>30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8D4D70" w:rsidRDefault="00404E13">
            <w:pPr>
              <w:widowControl w:val="0"/>
              <w:spacing w:after="0" w:line="240" w:lineRule="auto"/>
              <w:contextualSpacing/>
              <w:jc w:val="center"/>
              <w:rPr>
                <w:rFonts w:ascii="Arial" w:hAnsi="Arial" w:cs="Arial"/>
              </w:rPr>
            </w:pPr>
            <w:r>
              <w:rPr>
                <w:rFonts w:ascii="Arial" w:eastAsia="Times New Roman" w:hAnsi="Arial" w:cs="Arial"/>
                <w:color w:val="000000"/>
                <w:lang w:val="en-US" w:eastAsia="ru-RU"/>
              </w:rPr>
              <w:t>7 053,</w:t>
            </w:r>
            <w:r>
              <w:rPr>
                <w:rFonts w:ascii="Arial" w:eastAsia="Times New Roman" w:hAnsi="Arial" w:cs="Arial"/>
                <w:color w:val="000000"/>
                <w:lang w:eastAsia="ru-RU"/>
              </w:rPr>
              <w:t>30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8D4D70" w:rsidRDefault="00404E13">
            <w:pPr>
              <w:widowControl w:val="0"/>
              <w:spacing w:after="0" w:line="240" w:lineRule="auto"/>
              <w:contextualSpacing/>
              <w:jc w:val="center"/>
              <w:rPr>
                <w:rFonts w:ascii="Arial" w:hAnsi="Arial" w:cs="Arial"/>
              </w:rPr>
            </w:pPr>
            <w:r>
              <w:rPr>
                <w:rFonts w:ascii="Arial" w:eastAsia="Times New Roman" w:hAnsi="Arial" w:cs="Arial"/>
                <w:color w:val="000000"/>
                <w:lang w:eastAsia="ru-RU"/>
              </w:rPr>
              <w:t>0,00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D4D70" w:rsidRDefault="00404E13">
            <w:pPr>
              <w:widowControl w:val="0"/>
              <w:spacing w:after="0" w:line="240" w:lineRule="auto"/>
              <w:contextualSpacing/>
              <w:jc w:val="center"/>
              <w:rPr>
                <w:rFonts w:ascii="Arial" w:hAnsi="Arial" w:cs="Arial"/>
              </w:rPr>
            </w:pPr>
            <w:r>
              <w:rPr>
                <w:rFonts w:ascii="Arial" w:eastAsia="Times New Roman" w:hAnsi="Arial" w:cs="Arial"/>
                <w:color w:val="000000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8D4D70" w:rsidRDefault="00404E13">
            <w:pPr>
              <w:widowControl w:val="0"/>
              <w:spacing w:after="0" w:line="240" w:lineRule="auto"/>
              <w:contextualSpacing/>
              <w:jc w:val="center"/>
              <w:rPr>
                <w:rFonts w:ascii="Arial" w:hAnsi="Arial" w:cs="Arial"/>
              </w:rPr>
            </w:pPr>
            <w:r>
              <w:rPr>
                <w:rFonts w:ascii="Arial" w:eastAsia="Times New Roman" w:hAnsi="Arial" w:cs="Arial"/>
                <w:color w:val="000000"/>
                <w:lang w:val="en-US" w:eastAsia="ru-RU"/>
              </w:rPr>
              <w:t>21 159,</w:t>
            </w:r>
            <w:r>
              <w:rPr>
                <w:rFonts w:ascii="Arial" w:eastAsia="Times New Roman" w:hAnsi="Arial" w:cs="Arial"/>
                <w:color w:val="000000"/>
                <w:lang w:eastAsia="ru-RU"/>
              </w:rPr>
              <w:t>90</w:t>
            </w:r>
          </w:p>
        </w:tc>
      </w:tr>
      <w:tr w:rsidR="008D4D70"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D4D70" w:rsidRDefault="00404E13">
            <w:pPr>
              <w:pStyle w:val="ConsPlusNormal"/>
              <w:contextualSpacing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Областной бюджет, в том числе: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8D4D70" w:rsidRDefault="00404E13">
            <w:pPr>
              <w:widowControl w:val="0"/>
              <w:spacing w:after="0" w:line="240" w:lineRule="auto"/>
              <w:contextualSpacing/>
              <w:jc w:val="center"/>
              <w:rPr>
                <w:rFonts w:ascii="Arial" w:hAnsi="Arial" w:cs="Arial"/>
              </w:rPr>
            </w:pPr>
            <w:r>
              <w:rPr>
                <w:rFonts w:ascii="Arial" w:eastAsia="Times New Roman" w:hAnsi="Arial" w:cs="Arial"/>
                <w:color w:val="000000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8D4D70" w:rsidRDefault="00404E13">
            <w:pPr>
              <w:widowControl w:val="0"/>
              <w:spacing w:after="0" w:line="240" w:lineRule="auto"/>
              <w:contextualSpacing/>
              <w:jc w:val="center"/>
              <w:rPr>
                <w:rFonts w:ascii="Arial" w:hAnsi="Arial" w:cs="Arial"/>
              </w:rPr>
            </w:pPr>
            <w:r>
              <w:rPr>
                <w:rFonts w:ascii="Arial" w:eastAsia="Times New Roman" w:hAnsi="Arial" w:cs="Arial"/>
                <w:color w:val="000000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8D4D70" w:rsidRDefault="00404E13">
            <w:pPr>
              <w:widowControl w:val="0"/>
              <w:spacing w:after="0" w:line="240" w:lineRule="auto"/>
              <w:contextualSpacing/>
              <w:jc w:val="center"/>
              <w:rPr>
                <w:rFonts w:ascii="Arial" w:hAnsi="Arial" w:cs="Arial"/>
              </w:rPr>
            </w:pPr>
            <w:r>
              <w:rPr>
                <w:rFonts w:ascii="Arial" w:eastAsia="Times New Roman" w:hAnsi="Arial" w:cs="Arial"/>
                <w:color w:val="000000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8D4D70" w:rsidRDefault="00404E13">
            <w:pPr>
              <w:widowControl w:val="0"/>
              <w:spacing w:after="0" w:line="240" w:lineRule="auto"/>
              <w:contextualSpacing/>
              <w:jc w:val="center"/>
              <w:rPr>
                <w:rFonts w:ascii="Arial" w:hAnsi="Arial" w:cs="Arial"/>
              </w:rPr>
            </w:pPr>
            <w:r>
              <w:rPr>
                <w:rFonts w:ascii="Arial" w:eastAsia="Times New Roman" w:hAnsi="Arial" w:cs="Arial"/>
                <w:color w:val="000000"/>
                <w:lang w:eastAsia="ru-RU"/>
              </w:rPr>
              <w:t>0,00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D4D70" w:rsidRDefault="00404E13">
            <w:pPr>
              <w:widowControl w:val="0"/>
              <w:spacing w:after="0" w:line="240" w:lineRule="auto"/>
              <w:contextualSpacing/>
              <w:jc w:val="center"/>
              <w:rPr>
                <w:rFonts w:ascii="Arial" w:hAnsi="Arial" w:cs="Arial"/>
              </w:rPr>
            </w:pPr>
            <w:r>
              <w:rPr>
                <w:rFonts w:ascii="Arial" w:eastAsia="Times New Roman" w:hAnsi="Arial" w:cs="Arial"/>
                <w:color w:val="000000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8D4D70" w:rsidRDefault="00404E13">
            <w:pPr>
              <w:widowControl w:val="0"/>
              <w:spacing w:after="0" w:line="240" w:lineRule="auto"/>
              <w:contextualSpacing/>
              <w:jc w:val="center"/>
              <w:rPr>
                <w:rFonts w:ascii="Arial" w:hAnsi="Arial" w:cs="Arial"/>
              </w:rPr>
            </w:pPr>
            <w:r>
              <w:rPr>
                <w:rFonts w:ascii="Arial" w:eastAsia="Times New Roman" w:hAnsi="Arial" w:cs="Arial"/>
                <w:color w:val="000000"/>
                <w:lang w:eastAsia="ru-RU"/>
              </w:rPr>
              <w:t>0,00</w:t>
            </w:r>
          </w:p>
        </w:tc>
      </w:tr>
      <w:tr w:rsidR="008D4D70"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D4D70" w:rsidRDefault="00404E13">
            <w:pPr>
              <w:pStyle w:val="ConsPlusNormal"/>
              <w:contextualSpacing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Федеральный бюджет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8D4D70" w:rsidRDefault="00404E13">
            <w:pPr>
              <w:widowControl w:val="0"/>
              <w:spacing w:after="0" w:line="240" w:lineRule="auto"/>
              <w:contextualSpacing/>
              <w:jc w:val="center"/>
              <w:rPr>
                <w:rFonts w:ascii="Arial" w:hAnsi="Arial" w:cs="Arial"/>
              </w:rPr>
            </w:pPr>
            <w:r>
              <w:rPr>
                <w:rFonts w:ascii="Arial" w:eastAsia="Times New Roman" w:hAnsi="Arial" w:cs="Arial"/>
                <w:color w:val="000000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8D4D70" w:rsidRDefault="00404E13">
            <w:pPr>
              <w:widowControl w:val="0"/>
              <w:spacing w:after="0" w:line="240" w:lineRule="auto"/>
              <w:contextualSpacing/>
              <w:jc w:val="center"/>
              <w:rPr>
                <w:rFonts w:ascii="Arial" w:hAnsi="Arial" w:cs="Arial"/>
              </w:rPr>
            </w:pPr>
            <w:r>
              <w:rPr>
                <w:rFonts w:ascii="Arial" w:eastAsia="Times New Roman" w:hAnsi="Arial" w:cs="Arial"/>
                <w:color w:val="000000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8D4D70" w:rsidRDefault="00404E13">
            <w:pPr>
              <w:widowControl w:val="0"/>
              <w:spacing w:after="0" w:line="240" w:lineRule="auto"/>
              <w:contextualSpacing/>
              <w:jc w:val="center"/>
              <w:rPr>
                <w:rFonts w:ascii="Arial" w:hAnsi="Arial" w:cs="Arial"/>
              </w:rPr>
            </w:pPr>
            <w:r>
              <w:rPr>
                <w:rFonts w:ascii="Arial" w:eastAsia="Times New Roman" w:hAnsi="Arial" w:cs="Arial"/>
                <w:color w:val="000000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8D4D70" w:rsidRDefault="00404E13">
            <w:pPr>
              <w:widowControl w:val="0"/>
              <w:spacing w:after="0" w:line="240" w:lineRule="auto"/>
              <w:contextualSpacing/>
              <w:jc w:val="center"/>
              <w:rPr>
                <w:rFonts w:ascii="Arial" w:hAnsi="Arial" w:cs="Arial"/>
              </w:rPr>
            </w:pPr>
            <w:r>
              <w:rPr>
                <w:rFonts w:ascii="Arial" w:eastAsia="Times New Roman" w:hAnsi="Arial" w:cs="Arial"/>
                <w:color w:val="000000"/>
                <w:lang w:eastAsia="ru-RU"/>
              </w:rPr>
              <w:t>0,00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D4D70" w:rsidRDefault="00404E13">
            <w:pPr>
              <w:widowControl w:val="0"/>
              <w:spacing w:after="0" w:line="240" w:lineRule="auto"/>
              <w:contextualSpacing/>
              <w:jc w:val="center"/>
              <w:rPr>
                <w:rFonts w:ascii="Arial" w:hAnsi="Arial" w:cs="Arial"/>
              </w:rPr>
            </w:pPr>
            <w:r>
              <w:rPr>
                <w:rFonts w:ascii="Arial" w:eastAsia="Times New Roman" w:hAnsi="Arial" w:cs="Arial"/>
                <w:color w:val="000000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8D4D70" w:rsidRDefault="00404E13">
            <w:pPr>
              <w:widowControl w:val="0"/>
              <w:spacing w:after="0" w:line="240" w:lineRule="auto"/>
              <w:contextualSpacing/>
              <w:jc w:val="center"/>
              <w:rPr>
                <w:rFonts w:ascii="Arial" w:hAnsi="Arial" w:cs="Arial"/>
              </w:rPr>
            </w:pPr>
            <w:r>
              <w:rPr>
                <w:rFonts w:ascii="Arial" w:eastAsia="Times New Roman" w:hAnsi="Arial" w:cs="Arial"/>
                <w:color w:val="000000"/>
                <w:lang w:eastAsia="ru-RU"/>
              </w:rPr>
              <w:t>0,00</w:t>
            </w:r>
          </w:p>
        </w:tc>
      </w:tr>
      <w:tr w:rsidR="008D4D70"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D4D70" w:rsidRDefault="00404E13">
            <w:pPr>
              <w:pStyle w:val="ConsPlusNormal"/>
              <w:contextualSpacing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Внебюджетные источники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8D4D70" w:rsidRDefault="00404E13">
            <w:pPr>
              <w:widowControl w:val="0"/>
              <w:spacing w:after="0" w:line="240" w:lineRule="auto"/>
              <w:contextualSpacing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8D4D70" w:rsidRDefault="00404E13">
            <w:pPr>
              <w:widowControl w:val="0"/>
              <w:spacing w:after="0" w:line="240" w:lineRule="auto"/>
              <w:contextualSpacing/>
              <w:jc w:val="center"/>
              <w:rPr>
                <w:rFonts w:ascii="Arial" w:hAnsi="Arial" w:cs="Arial"/>
              </w:rPr>
            </w:pPr>
            <w:r>
              <w:rPr>
                <w:rFonts w:ascii="Arial" w:eastAsia="Times New Roman" w:hAnsi="Arial" w:cs="Arial"/>
                <w:color w:val="000000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8D4D70" w:rsidRDefault="00404E13">
            <w:pPr>
              <w:widowControl w:val="0"/>
              <w:spacing w:after="0" w:line="240" w:lineRule="auto"/>
              <w:contextualSpacing/>
              <w:jc w:val="center"/>
              <w:rPr>
                <w:rFonts w:ascii="Arial" w:hAnsi="Arial" w:cs="Arial"/>
              </w:rPr>
            </w:pPr>
            <w:r>
              <w:rPr>
                <w:rFonts w:ascii="Arial" w:eastAsia="Times New Roman" w:hAnsi="Arial" w:cs="Arial"/>
                <w:color w:val="000000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8D4D70" w:rsidRDefault="00404E13">
            <w:pPr>
              <w:widowControl w:val="0"/>
              <w:spacing w:after="0" w:line="240" w:lineRule="auto"/>
              <w:contextualSpacing/>
              <w:jc w:val="center"/>
              <w:rPr>
                <w:rFonts w:ascii="Arial" w:hAnsi="Arial" w:cs="Arial"/>
              </w:rPr>
            </w:pPr>
            <w:r>
              <w:rPr>
                <w:rFonts w:ascii="Arial" w:eastAsia="Times New Roman" w:hAnsi="Arial" w:cs="Arial"/>
                <w:color w:val="000000"/>
                <w:lang w:eastAsia="ru-RU"/>
              </w:rPr>
              <w:t>0,00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D4D70" w:rsidRDefault="00404E13">
            <w:pPr>
              <w:widowControl w:val="0"/>
              <w:spacing w:after="0" w:line="240" w:lineRule="auto"/>
              <w:contextualSpacing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8D4D70" w:rsidRDefault="00404E13">
            <w:pPr>
              <w:widowControl w:val="0"/>
              <w:spacing w:after="0" w:line="240" w:lineRule="auto"/>
              <w:contextualSpacing/>
              <w:jc w:val="center"/>
              <w:rPr>
                <w:rFonts w:ascii="Arial" w:hAnsi="Arial" w:cs="Arial"/>
              </w:rPr>
            </w:pPr>
            <w:r>
              <w:rPr>
                <w:rFonts w:ascii="Arial" w:eastAsia="Times New Roman" w:hAnsi="Arial" w:cs="Arial"/>
                <w:color w:val="000000"/>
                <w:lang w:eastAsia="ru-RU"/>
              </w:rPr>
              <w:t>0,00</w:t>
            </w:r>
          </w:p>
        </w:tc>
      </w:tr>
      <w:tr w:rsidR="008D4D70"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D4D70" w:rsidRDefault="00404E13">
            <w:pPr>
              <w:pStyle w:val="ConsPlusNormal"/>
              <w:contextualSpacing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Техническая инвентаризация и оценка всего, в том числе: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8D4D70" w:rsidRDefault="00404E13">
            <w:pPr>
              <w:widowControl w:val="0"/>
              <w:spacing w:after="0" w:line="240" w:lineRule="auto"/>
              <w:contextualSpacing/>
              <w:jc w:val="center"/>
              <w:rPr>
                <w:rFonts w:ascii="Arial" w:eastAsia="Times New Roman" w:hAnsi="Arial" w:cs="Arial"/>
                <w:color w:val="00000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lang w:eastAsia="ru-RU"/>
              </w:rPr>
              <w:t>1 0</w:t>
            </w:r>
            <w:r>
              <w:rPr>
                <w:rFonts w:ascii="Arial" w:eastAsia="Times New Roman" w:hAnsi="Arial" w:cs="Arial"/>
                <w:color w:val="000000"/>
                <w:lang w:val="en-US" w:eastAsia="ru-RU"/>
              </w:rPr>
              <w:t>00,00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8D4D70" w:rsidRDefault="00404E13">
            <w:pPr>
              <w:widowControl w:val="0"/>
              <w:spacing w:after="0" w:line="240" w:lineRule="auto"/>
              <w:contextualSpacing/>
              <w:jc w:val="center"/>
              <w:rPr>
                <w:rFonts w:ascii="Arial" w:hAnsi="Arial" w:cs="Arial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lang w:eastAsia="ru-RU"/>
              </w:rPr>
              <w:t>1 0</w:t>
            </w:r>
            <w:r>
              <w:rPr>
                <w:rFonts w:ascii="Arial" w:eastAsia="Times New Roman" w:hAnsi="Arial" w:cs="Arial"/>
                <w:color w:val="000000"/>
                <w:lang w:val="en-US" w:eastAsia="ru-RU"/>
              </w:rPr>
              <w:t>00,00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8D4D70" w:rsidRDefault="00404E13">
            <w:pPr>
              <w:widowControl w:val="0"/>
              <w:spacing w:after="0" w:line="240" w:lineRule="auto"/>
              <w:contextualSpacing/>
              <w:jc w:val="center"/>
              <w:rPr>
                <w:rFonts w:ascii="Arial" w:hAnsi="Arial" w:cs="Arial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lang w:eastAsia="ru-RU"/>
              </w:rPr>
              <w:t>1 0</w:t>
            </w:r>
            <w:r>
              <w:rPr>
                <w:rFonts w:ascii="Arial" w:eastAsia="Times New Roman" w:hAnsi="Arial" w:cs="Arial"/>
                <w:color w:val="000000"/>
                <w:lang w:val="en-US" w:eastAsia="ru-RU"/>
              </w:rPr>
              <w:t>00,00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8D4D70" w:rsidRDefault="00404E13">
            <w:pPr>
              <w:widowControl w:val="0"/>
              <w:spacing w:after="0" w:line="240" w:lineRule="auto"/>
              <w:contextualSpacing/>
              <w:jc w:val="center"/>
              <w:rPr>
                <w:rFonts w:ascii="Arial" w:hAnsi="Arial" w:cs="Arial"/>
              </w:rPr>
            </w:pPr>
            <w:r>
              <w:rPr>
                <w:rFonts w:ascii="Arial" w:eastAsia="Times New Roman" w:hAnsi="Arial" w:cs="Arial"/>
                <w:color w:val="000000"/>
                <w:lang w:eastAsia="ru-RU"/>
              </w:rPr>
              <w:t>0,00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D4D70" w:rsidRDefault="00404E13">
            <w:pPr>
              <w:widowControl w:val="0"/>
              <w:spacing w:after="0" w:line="240" w:lineRule="auto"/>
              <w:contextualSpacing/>
              <w:jc w:val="center"/>
              <w:rPr>
                <w:rFonts w:ascii="Arial" w:hAnsi="Arial" w:cs="Arial"/>
              </w:rPr>
            </w:pPr>
            <w:r>
              <w:rPr>
                <w:rFonts w:ascii="Arial" w:eastAsia="Times New Roman" w:hAnsi="Arial" w:cs="Arial"/>
                <w:color w:val="000000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8D4D70" w:rsidRDefault="00404E13">
            <w:pPr>
              <w:widowControl w:val="0"/>
              <w:spacing w:after="0" w:line="240" w:lineRule="auto"/>
              <w:contextualSpacing/>
              <w:jc w:val="center"/>
              <w:rPr>
                <w:rFonts w:ascii="Arial" w:hAnsi="Arial" w:cs="Arial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lang w:eastAsia="ru-RU"/>
              </w:rPr>
              <w:t>3 000,</w:t>
            </w:r>
            <w:r>
              <w:rPr>
                <w:rFonts w:ascii="Arial" w:eastAsia="Times New Roman" w:hAnsi="Arial" w:cs="Arial"/>
                <w:color w:val="000000"/>
                <w:lang w:val="en-US" w:eastAsia="ru-RU"/>
              </w:rPr>
              <w:t>00</w:t>
            </w:r>
          </w:p>
        </w:tc>
      </w:tr>
      <w:tr w:rsidR="008D4D70"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D4D70" w:rsidRDefault="00404E13">
            <w:pPr>
              <w:pStyle w:val="ConsPlusNormal"/>
              <w:contextualSpacing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Местный бюджет, из них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8D4D70" w:rsidRDefault="00404E13">
            <w:pPr>
              <w:widowControl w:val="0"/>
              <w:spacing w:after="0" w:line="240" w:lineRule="auto"/>
              <w:contextualSpacing/>
              <w:jc w:val="center"/>
              <w:rPr>
                <w:rFonts w:ascii="Arial" w:eastAsia="Times New Roman" w:hAnsi="Arial" w:cs="Arial"/>
                <w:color w:val="00000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lang w:eastAsia="ru-RU"/>
              </w:rPr>
              <w:t>1 0</w:t>
            </w:r>
            <w:r>
              <w:rPr>
                <w:rFonts w:ascii="Arial" w:eastAsia="Times New Roman" w:hAnsi="Arial" w:cs="Arial"/>
                <w:color w:val="000000"/>
                <w:lang w:val="en-US" w:eastAsia="ru-RU"/>
              </w:rPr>
              <w:t>00,00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8D4D70" w:rsidRDefault="00404E13">
            <w:pPr>
              <w:widowControl w:val="0"/>
              <w:spacing w:after="0" w:line="240" w:lineRule="auto"/>
              <w:contextualSpacing/>
              <w:jc w:val="center"/>
              <w:rPr>
                <w:rFonts w:ascii="Arial" w:hAnsi="Arial" w:cs="Arial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lang w:eastAsia="ru-RU"/>
              </w:rPr>
              <w:t>1 0</w:t>
            </w:r>
            <w:r>
              <w:rPr>
                <w:rFonts w:ascii="Arial" w:eastAsia="Times New Roman" w:hAnsi="Arial" w:cs="Arial"/>
                <w:color w:val="000000"/>
                <w:lang w:val="en-US" w:eastAsia="ru-RU"/>
              </w:rPr>
              <w:t>00,00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8D4D70" w:rsidRDefault="00404E13">
            <w:pPr>
              <w:widowControl w:val="0"/>
              <w:spacing w:after="0" w:line="240" w:lineRule="auto"/>
              <w:contextualSpacing/>
              <w:jc w:val="center"/>
              <w:rPr>
                <w:rFonts w:ascii="Arial" w:hAnsi="Arial" w:cs="Arial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lang w:eastAsia="ru-RU"/>
              </w:rPr>
              <w:t>1 0</w:t>
            </w:r>
            <w:r>
              <w:rPr>
                <w:rFonts w:ascii="Arial" w:eastAsia="Times New Roman" w:hAnsi="Arial" w:cs="Arial"/>
                <w:color w:val="000000"/>
                <w:lang w:val="en-US" w:eastAsia="ru-RU"/>
              </w:rPr>
              <w:t>00,00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8D4D70" w:rsidRDefault="00404E13">
            <w:pPr>
              <w:widowControl w:val="0"/>
              <w:spacing w:after="0" w:line="240" w:lineRule="auto"/>
              <w:contextualSpacing/>
              <w:jc w:val="center"/>
              <w:rPr>
                <w:rFonts w:ascii="Arial" w:hAnsi="Arial" w:cs="Arial"/>
              </w:rPr>
            </w:pPr>
            <w:r>
              <w:rPr>
                <w:rFonts w:ascii="Arial" w:eastAsia="Times New Roman" w:hAnsi="Arial" w:cs="Arial"/>
                <w:color w:val="000000"/>
                <w:lang w:eastAsia="ru-RU"/>
              </w:rPr>
              <w:t>0,00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D4D70" w:rsidRDefault="00404E13">
            <w:pPr>
              <w:widowControl w:val="0"/>
              <w:spacing w:after="0" w:line="240" w:lineRule="auto"/>
              <w:contextualSpacing/>
              <w:jc w:val="center"/>
              <w:rPr>
                <w:rFonts w:ascii="Arial" w:hAnsi="Arial" w:cs="Arial"/>
              </w:rPr>
            </w:pPr>
            <w:r>
              <w:rPr>
                <w:rFonts w:ascii="Arial" w:eastAsia="Times New Roman" w:hAnsi="Arial" w:cs="Arial"/>
                <w:color w:val="000000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8D4D70" w:rsidRDefault="00404E13">
            <w:pPr>
              <w:widowControl w:val="0"/>
              <w:spacing w:after="0" w:line="240" w:lineRule="auto"/>
              <w:contextualSpacing/>
              <w:jc w:val="center"/>
              <w:rPr>
                <w:rFonts w:ascii="Arial" w:hAnsi="Arial" w:cs="Arial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lang w:eastAsia="ru-RU"/>
              </w:rPr>
              <w:t>3 000,</w:t>
            </w:r>
            <w:r>
              <w:rPr>
                <w:rFonts w:ascii="Arial" w:eastAsia="Times New Roman" w:hAnsi="Arial" w:cs="Arial"/>
                <w:color w:val="000000"/>
                <w:lang w:val="en-US" w:eastAsia="ru-RU"/>
              </w:rPr>
              <w:t>00</w:t>
            </w:r>
          </w:p>
        </w:tc>
      </w:tr>
      <w:tr w:rsidR="008D4D70"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D4D70" w:rsidRDefault="00404E13">
            <w:pPr>
              <w:pStyle w:val="ConsPlusNormal"/>
              <w:contextualSpacing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Областной бюджет, в том числе: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8D4D70" w:rsidRDefault="00404E13">
            <w:pPr>
              <w:widowControl w:val="0"/>
              <w:spacing w:after="0" w:line="240" w:lineRule="auto"/>
              <w:contextualSpacing/>
              <w:jc w:val="center"/>
              <w:rPr>
                <w:rFonts w:ascii="Arial" w:hAnsi="Arial" w:cs="Arial"/>
              </w:rPr>
            </w:pPr>
            <w:r>
              <w:rPr>
                <w:rFonts w:ascii="Arial" w:eastAsia="Times New Roman" w:hAnsi="Arial" w:cs="Arial"/>
                <w:color w:val="000000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8D4D70" w:rsidRDefault="00404E13">
            <w:pPr>
              <w:widowControl w:val="0"/>
              <w:spacing w:after="0" w:line="240" w:lineRule="auto"/>
              <w:contextualSpacing/>
              <w:jc w:val="center"/>
              <w:rPr>
                <w:rFonts w:ascii="Arial" w:hAnsi="Arial" w:cs="Arial"/>
              </w:rPr>
            </w:pPr>
            <w:r>
              <w:rPr>
                <w:rFonts w:ascii="Arial" w:eastAsia="Times New Roman" w:hAnsi="Arial" w:cs="Arial"/>
                <w:color w:val="000000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8D4D70" w:rsidRDefault="00404E13">
            <w:pPr>
              <w:widowControl w:val="0"/>
              <w:spacing w:after="0" w:line="240" w:lineRule="auto"/>
              <w:contextualSpacing/>
              <w:jc w:val="center"/>
              <w:rPr>
                <w:rFonts w:ascii="Arial" w:hAnsi="Arial" w:cs="Arial"/>
              </w:rPr>
            </w:pPr>
            <w:r>
              <w:rPr>
                <w:rFonts w:ascii="Arial" w:eastAsia="Times New Roman" w:hAnsi="Arial" w:cs="Arial"/>
                <w:color w:val="000000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8D4D70" w:rsidRDefault="00404E13">
            <w:pPr>
              <w:widowControl w:val="0"/>
              <w:spacing w:after="0" w:line="240" w:lineRule="auto"/>
              <w:contextualSpacing/>
              <w:jc w:val="center"/>
              <w:rPr>
                <w:rFonts w:ascii="Arial" w:hAnsi="Arial" w:cs="Arial"/>
              </w:rPr>
            </w:pPr>
            <w:r>
              <w:rPr>
                <w:rFonts w:ascii="Arial" w:eastAsia="Times New Roman" w:hAnsi="Arial" w:cs="Arial"/>
                <w:color w:val="000000"/>
                <w:lang w:eastAsia="ru-RU"/>
              </w:rPr>
              <w:t>0,00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D4D70" w:rsidRDefault="00404E13">
            <w:pPr>
              <w:widowControl w:val="0"/>
              <w:spacing w:after="0" w:line="240" w:lineRule="auto"/>
              <w:contextualSpacing/>
              <w:jc w:val="center"/>
              <w:rPr>
                <w:rFonts w:ascii="Arial" w:hAnsi="Arial" w:cs="Arial"/>
              </w:rPr>
            </w:pPr>
            <w:r>
              <w:rPr>
                <w:rFonts w:ascii="Arial" w:eastAsia="Times New Roman" w:hAnsi="Arial" w:cs="Arial"/>
                <w:color w:val="000000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8D4D70" w:rsidRDefault="00404E13">
            <w:pPr>
              <w:widowControl w:val="0"/>
              <w:spacing w:after="0" w:line="240" w:lineRule="auto"/>
              <w:contextualSpacing/>
              <w:jc w:val="center"/>
              <w:rPr>
                <w:rFonts w:ascii="Arial" w:hAnsi="Arial" w:cs="Arial"/>
              </w:rPr>
            </w:pPr>
            <w:r>
              <w:rPr>
                <w:rFonts w:ascii="Arial" w:eastAsia="Times New Roman" w:hAnsi="Arial" w:cs="Arial"/>
                <w:color w:val="000000"/>
                <w:lang w:eastAsia="ru-RU"/>
              </w:rPr>
              <w:t>0,00</w:t>
            </w:r>
          </w:p>
        </w:tc>
      </w:tr>
      <w:tr w:rsidR="008D4D70"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D4D70" w:rsidRDefault="00404E13">
            <w:pPr>
              <w:pStyle w:val="ConsPlusNormal"/>
              <w:contextualSpacing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Федеральный бюджет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8D4D70" w:rsidRDefault="00404E13">
            <w:pPr>
              <w:widowControl w:val="0"/>
              <w:spacing w:after="0" w:line="240" w:lineRule="auto"/>
              <w:contextualSpacing/>
              <w:jc w:val="center"/>
              <w:rPr>
                <w:rFonts w:ascii="Arial" w:hAnsi="Arial" w:cs="Arial"/>
              </w:rPr>
            </w:pPr>
            <w:r>
              <w:rPr>
                <w:rFonts w:ascii="Arial" w:eastAsia="Times New Roman" w:hAnsi="Arial" w:cs="Arial"/>
                <w:color w:val="000000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8D4D70" w:rsidRDefault="00404E13">
            <w:pPr>
              <w:widowControl w:val="0"/>
              <w:spacing w:after="0" w:line="240" w:lineRule="auto"/>
              <w:contextualSpacing/>
              <w:jc w:val="center"/>
              <w:rPr>
                <w:rFonts w:ascii="Arial" w:hAnsi="Arial" w:cs="Arial"/>
              </w:rPr>
            </w:pPr>
            <w:r>
              <w:rPr>
                <w:rFonts w:ascii="Arial" w:eastAsia="Times New Roman" w:hAnsi="Arial" w:cs="Arial"/>
                <w:color w:val="000000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8D4D70" w:rsidRDefault="00404E13">
            <w:pPr>
              <w:widowControl w:val="0"/>
              <w:spacing w:after="0" w:line="240" w:lineRule="auto"/>
              <w:contextualSpacing/>
              <w:jc w:val="center"/>
              <w:rPr>
                <w:rFonts w:ascii="Arial" w:hAnsi="Arial" w:cs="Arial"/>
              </w:rPr>
            </w:pPr>
            <w:r>
              <w:rPr>
                <w:rFonts w:ascii="Arial" w:eastAsia="Times New Roman" w:hAnsi="Arial" w:cs="Arial"/>
                <w:color w:val="000000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8D4D70" w:rsidRDefault="00404E13">
            <w:pPr>
              <w:widowControl w:val="0"/>
              <w:spacing w:after="0" w:line="240" w:lineRule="auto"/>
              <w:contextualSpacing/>
              <w:jc w:val="center"/>
              <w:rPr>
                <w:rFonts w:ascii="Arial" w:hAnsi="Arial" w:cs="Arial"/>
              </w:rPr>
            </w:pPr>
            <w:r>
              <w:rPr>
                <w:rFonts w:ascii="Arial" w:eastAsia="Times New Roman" w:hAnsi="Arial" w:cs="Arial"/>
                <w:color w:val="000000"/>
                <w:lang w:eastAsia="ru-RU"/>
              </w:rPr>
              <w:t>0,00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D4D70" w:rsidRDefault="00404E13">
            <w:pPr>
              <w:widowControl w:val="0"/>
              <w:spacing w:after="0" w:line="240" w:lineRule="auto"/>
              <w:contextualSpacing/>
              <w:jc w:val="center"/>
              <w:rPr>
                <w:rFonts w:ascii="Arial" w:hAnsi="Arial" w:cs="Arial"/>
              </w:rPr>
            </w:pPr>
            <w:r>
              <w:rPr>
                <w:rFonts w:ascii="Arial" w:eastAsia="Times New Roman" w:hAnsi="Arial" w:cs="Arial"/>
                <w:color w:val="000000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8D4D70" w:rsidRDefault="00404E13">
            <w:pPr>
              <w:widowControl w:val="0"/>
              <w:spacing w:after="0" w:line="240" w:lineRule="auto"/>
              <w:contextualSpacing/>
              <w:jc w:val="center"/>
              <w:rPr>
                <w:rFonts w:ascii="Arial" w:hAnsi="Arial" w:cs="Arial"/>
              </w:rPr>
            </w:pPr>
            <w:r>
              <w:rPr>
                <w:rFonts w:ascii="Arial" w:eastAsia="Times New Roman" w:hAnsi="Arial" w:cs="Arial"/>
                <w:color w:val="000000"/>
                <w:lang w:eastAsia="ru-RU"/>
              </w:rPr>
              <w:t>0,00</w:t>
            </w:r>
          </w:p>
        </w:tc>
      </w:tr>
      <w:tr w:rsidR="008D4D70"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D4D70" w:rsidRDefault="00404E13">
            <w:pPr>
              <w:pStyle w:val="ConsPlusNormal"/>
              <w:contextualSpacing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Внебюджетные источники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8D4D70" w:rsidRDefault="00404E13">
            <w:pPr>
              <w:widowControl w:val="0"/>
              <w:spacing w:after="0" w:line="240" w:lineRule="auto"/>
              <w:contextualSpacing/>
              <w:jc w:val="center"/>
              <w:rPr>
                <w:rFonts w:ascii="Arial" w:hAnsi="Arial" w:cs="Arial"/>
              </w:rPr>
            </w:pPr>
            <w:r>
              <w:rPr>
                <w:rFonts w:ascii="Arial" w:eastAsia="Times New Roman" w:hAnsi="Arial" w:cs="Arial"/>
                <w:color w:val="000000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8D4D70" w:rsidRDefault="00404E13">
            <w:pPr>
              <w:widowControl w:val="0"/>
              <w:spacing w:after="0" w:line="240" w:lineRule="auto"/>
              <w:contextualSpacing/>
              <w:jc w:val="center"/>
              <w:rPr>
                <w:rFonts w:ascii="Arial" w:hAnsi="Arial" w:cs="Arial"/>
              </w:rPr>
            </w:pPr>
            <w:r>
              <w:rPr>
                <w:rFonts w:ascii="Arial" w:eastAsia="Times New Roman" w:hAnsi="Arial" w:cs="Arial"/>
                <w:color w:val="000000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8D4D70" w:rsidRDefault="00404E13">
            <w:pPr>
              <w:widowControl w:val="0"/>
              <w:spacing w:after="0" w:line="240" w:lineRule="auto"/>
              <w:contextualSpacing/>
              <w:jc w:val="center"/>
              <w:rPr>
                <w:rFonts w:ascii="Arial" w:hAnsi="Arial" w:cs="Arial"/>
              </w:rPr>
            </w:pPr>
            <w:r>
              <w:rPr>
                <w:rFonts w:ascii="Arial" w:eastAsia="Times New Roman" w:hAnsi="Arial" w:cs="Arial"/>
                <w:color w:val="000000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8D4D70" w:rsidRDefault="00404E13">
            <w:pPr>
              <w:widowControl w:val="0"/>
              <w:spacing w:after="0" w:line="240" w:lineRule="auto"/>
              <w:contextualSpacing/>
              <w:jc w:val="center"/>
              <w:rPr>
                <w:rFonts w:ascii="Arial" w:hAnsi="Arial" w:cs="Arial"/>
              </w:rPr>
            </w:pPr>
            <w:r>
              <w:rPr>
                <w:rFonts w:ascii="Arial" w:eastAsia="Times New Roman" w:hAnsi="Arial" w:cs="Arial"/>
                <w:color w:val="000000"/>
                <w:lang w:eastAsia="ru-RU"/>
              </w:rPr>
              <w:t>0,00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D4D70" w:rsidRDefault="00404E13">
            <w:pPr>
              <w:widowControl w:val="0"/>
              <w:spacing w:after="0" w:line="240" w:lineRule="auto"/>
              <w:contextualSpacing/>
              <w:jc w:val="center"/>
              <w:rPr>
                <w:rFonts w:ascii="Arial" w:hAnsi="Arial" w:cs="Arial"/>
              </w:rPr>
            </w:pPr>
            <w:r>
              <w:rPr>
                <w:rFonts w:ascii="Arial" w:eastAsia="Times New Roman" w:hAnsi="Arial" w:cs="Arial"/>
                <w:color w:val="000000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8D4D70" w:rsidRDefault="00404E13">
            <w:pPr>
              <w:widowControl w:val="0"/>
              <w:spacing w:after="0" w:line="240" w:lineRule="auto"/>
              <w:contextualSpacing/>
              <w:jc w:val="center"/>
              <w:rPr>
                <w:rFonts w:ascii="Arial" w:hAnsi="Arial" w:cs="Arial"/>
              </w:rPr>
            </w:pPr>
            <w:r>
              <w:rPr>
                <w:rFonts w:ascii="Arial" w:eastAsia="Times New Roman" w:hAnsi="Arial" w:cs="Arial"/>
                <w:color w:val="000000"/>
                <w:lang w:eastAsia="ru-RU"/>
              </w:rPr>
              <w:t>0,00</w:t>
            </w:r>
          </w:p>
        </w:tc>
      </w:tr>
      <w:tr w:rsidR="008D4D70"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D4D70" w:rsidRDefault="00404E13">
            <w:pPr>
              <w:widowControl w:val="0"/>
              <w:spacing w:after="0" w:line="240" w:lineRule="auto"/>
              <w:contextualSpacing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Содержание и ремонт имущества муниципальной казны всего, в том числе: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8D4D70" w:rsidRDefault="00404E13">
            <w:pPr>
              <w:pStyle w:val="ConsPlusNormal"/>
              <w:contextualSpacing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2 500,00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8D4D70" w:rsidRDefault="00404E13">
            <w:pPr>
              <w:pStyle w:val="ConsPlusNormal"/>
              <w:contextualSpacing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1 000,00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8D4D70" w:rsidRDefault="00404E13">
            <w:pPr>
              <w:pStyle w:val="ConsPlusNormal"/>
              <w:contextualSpacing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1 000,00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8D4D70" w:rsidRDefault="00404E13">
            <w:pPr>
              <w:widowControl w:val="0"/>
              <w:spacing w:after="0" w:line="240" w:lineRule="auto"/>
              <w:contextualSpacing/>
              <w:jc w:val="center"/>
              <w:rPr>
                <w:rFonts w:ascii="Arial" w:hAnsi="Arial" w:cs="Arial"/>
              </w:rPr>
            </w:pPr>
            <w:r>
              <w:rPr>
                <w:rFonts w:ascii="Arial" w:eastAsia="Times New Roman" w:hAnsi="Arial" w:cs="Arial"/>
                <w:color w:val="000000"/>
                <w:lang w:eastAsia="ru-RU"/>
              </w:rPr>
              <w:t>0,00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D4D70" w:rsidRDefault="00404E13">
            <w:pPr>
              <w:widowControl w:val="0"/>
              <w:spacing w:after="0" w:line="240" w:lineRule="auto"/>
              <w:contextualSpacing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8D4D70" w:rsidRDefault="00404E13">
            <w:pPr>
              <w:pStyle w:val="ConsPlusNormal"/>
              <w:contextualSpacing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4 500,00</w:t>
            </w:r>
          </w:p>
        </w:tc>
      </w:tr>
      <w:tr w:rsidR="008D4D70"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D4D70" w:rsidRDefault="00404E13">
            <w:pPr>
              <w:pStyle w:val="ConsPlusNormal"/>
              <w:contextualSpacing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Местный бюджет, из них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8D4D70" w:rsidRDefault="00404E13">
            <w:pPr>
              <w:pStyle w:val="ConsPlusNormal"/>
              <w:contextualSpacing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2 500,00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8D4D70" w:rsidRDefault="00404E13">
            <w:pPr>
              <w:pStyle w:val="ConsPlusNormal"/>
              <w:contextualSpacing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1 000,00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8D4D70" w:rsidRDefault="00404E13">
            <w:pPr>
              <w:pStyle w:val="ConsPlusNormal"/>
              <w:contextualSpacing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1 000,00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8D4D70" w:rsidRDefault="00404E13">
            <w:pPr>
              <w:widowControl w:val="0"/>
              <w:spacing w:after="0" w:line="240" w:lineRule="auto"/>
              <w:contextualSpacing/>
              <w:jc w:val="center"/>
              <w:rPr>
                <w:rFonts w:ascii="Arial" w:hAnsi="Arial" w:cs="Arial"/>
              </w:rPr>
            </w:pPr>
            <w:r>
              <w:rPr>
                <w:rFonts w:ascii="Arial" w:eastAsia="Times New Roman" w:hAnsi="Arial" w:cs="Arial"/>
                <w:color w:val="000000"/>
                <w:lang w:eastAsia="ru-RU"/>
              </w:rPr>
              <w:t>0,00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D4D70" w:rsidRDefault="00404E13">
            <w:pPr>
              <w:widowControl w:val="0"/>
              <w:spacing w:after="0" w:line="240" w:lineRule="auto"/>
              <w:contextualSpacing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8D4D70" w:rsidRDefault="00404E13">
            <w:pPr>
              <w:pStyle w:val="ConsPlusNormal"/>
              <w:contextualSpacing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4 500,00</w:t>
            </w:r>
          </w:p>
        </w:tc>
      </w:tr>
      <w:tr w:rsidR="008D4D70"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D4D70" w:rsidRDefault="00404E13">
            <w:pPr>
              <w:pStyle w:val="ConsPlusNormal"/>
              <w:contextualSpacing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Областной бюджет, в том числе: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8D4D70" w:rsidRDefault="00404E13">
            <w:pPr>
              <w:widowControl w:val="0"/>
              <w:spacing w:after="0" w:line="240" w:lineRule="auto"/>
              <w:contextualSpacing/>
              <w:jc w:val="center"/>
              <w:rPr>
                <w:rFonts w:ascii="Arial" w:hAnsi="Arial" w:cs="Arial"/>
              </w:rPr>
            </w:pPr>
            <w:r>
              <w:rPr>
                <w:rFonts w:ascii="Arial" w:eastAsia="Times New Roman" w:hAnsi="Arial" w:cs="Arial"/>
                <w:color w:val="000000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8D4D70" w:rsidRDefault="00404E13">
            <w:pPr>
              <w:widowControl w:val="0"/>
              <w:spacing w:after="0" w:line="240" w:lineRule="auto"/>
              <w:contextualSpacing/>
              <w:jc w:val="center"/>
              <w:rPr>
                <w:rFonts w:ascii="Arial" w:hAnsi="Arial" w:cs="Arial"/>
              </w:rPr>
            </w:pPr>
            <w:r>
              <w:rPr>
                <w:rFonts w:ascii="Arial" w:eastAsia="Times New Roman" w:hAnsi="Arial" w:cs="Arial"/>
                <w:color w:val="000000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8D4D70" w:rsidRDefault="00404E13">
            <w:pPr>
              <w:widowControl w:val="0"/>
              <w:spacing w:after="0" w:line="240" w:lineRule="auto"/>
              <w:contextualSpacing/>
              <w:jc w:val="center"/>
              <w:rPr>
                <w:rFonts w:ascii="Arial" w:hAnsi="Arial" w:cs="Arial"/>
              </w:rPr>
            </w:pPr>
            <w:r>
              <w:rPr>
                <w:rFonts w:ascii="Arial" w:eastAsia="Times New Roman" w:hAnsi="Arial" w:cs="Arial"/>
                <w:color w:val="000000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8D4D70" w:rsidRDefault="00404E13">
            <w:pPr>
              <w:widowControl w:val="0"/>
              <w:spacing w:after="0" w:line="240" w:lineRule="auto"/>
              <w:contextualSpacing/>
              <w:jc w:val="center"/>
              <w:rPr>
                <w:rFonts w:ascii="Arial" w:hAnsi="Arial" w:cs="Arial"/>
              </w:rPr>
            </w:pPr>
            <w:r>
              <w:rPr>
                <w:rFonts w:ascii="Arial" w:eastAsia="Times New Roman" w:hAnsi="Arial" w:cs="Arial"/>
                <w:color w:val="000000"/>
                <w:lang w:eastAsia="ru-RU"/>
              </w:rPr>
              <w:t>0,00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D4D70" w:rsidRDefault="00404E13">
            <w:pPr>
              <w:widowControl w:val="0"/>
              <w:spacing w:after="0" w:line="240" w:lineRule="auto"/>
              <w:contextualSpacing/>
              <w:jc w:val="center"/>
              <w:rPr>
                <w:rFonts w:ascii="Arial" w:hAnsi="Arial" w:cs="Arial"/>
              </w:rPr>
            </w:pPr>
            <w:r>
              <w:rPr>
                <w:rFonts w:ascii="Arial" w:eastAsia="Times New Roman" w:hAnsi="Arial" w:cs="Arial"/>
                <w:color w:val="000000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8D4D70" w:rsidRDefault="00404E13">
            <w:pPr>
              <w:widowControl w:val="0"/>
              <w:spacing w:after="0" w:line="240" w:lineRule="auto"/>
              <w:contextualSpacing/>
              <w:jc w:val="center"/>
              <w:rPr>
                <w:rFonts w:ascii="Arial" w:hAnsi="Arial" w:cs="Arial"/>
              </w:rPr>
            </w:pPr>
            <w:r>
              <w:rPr>
                <w:rFonts w:ascii="Arial" w:eastAsia="Times New Roman" w:hAnsi="Arial" w:cs="Arial"/>
                <w:color w:val="000000"/>
                <w:lang w:eastAsia="ru-RU"/>
              </w:rPr>
              <w:t>0,00</w:t>
            </w:r>
          </w:p>
        </w:tc>
      </w:tr>
      <w:tr w:rsidR="008D4D70"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D4D70" w:rsidRDefault="00404E13">
            <w:pPr>
              <w:pStyle w:val="ConsPlusNormal"/>
              <w:contextualSpacing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Федеральный бюджет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8D4D70" w:rsidRDefault="00404E13">
            <w:pPr>
              <w:widowControl w:val="0"/>
              <w:spacing w:after="0" w:line="240" w:lineRule="auto"/>
              <w:contextualSpacing/>
              <w:jc w:val="center"/>
              <w:rPr>
                <w:rFonts w:ascii="Arial" w:hAnsi="Arial" w:cs="Arial"/>
              </w:rPr>
            </w:pPr>
            <w:r>
              <w:rPr>
                <w:rFonts w:ascii="Arial" w:eastAsia="Times New Roman" w:hAnsi="Arial" w:cs="Arial"/>
                <w:color w:val="000000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8D4D70" w:rsidRDefault="00404E13">
            <w:pPr>
              <w:widowControl w:val="0"/>
              <w:spacing w:after="0" w:line="240" w:lineRule="auto"/>
              <w:contextualSpacing/>
              <w:jc w:val="center"/>
              <w:rPr>
                <w:rFonts w:ascii="Arial" w:hAnsi="Arial" w:cs="Arial"/>
              </w:rPr>
            </w:pPr>
            <w:r>
              <w:rPr>
                <w:rFonts w:ascii="Arial" w:eastAsia="Times New Roman" w:hAnsi="Arial" w:cs="Arial"/>
                <w:color w:val="000000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8D4D70" w:rsidRDefault="00404E13">
            <w:pPr>
              <w:widowControl w:val="0"/>
              <w:spacing w:after="0" w:line="240" w:lineRule="auto"/>
              <w:contextualSpacing/>
              <w:jc w:val="center"/>
              <w:rPr>
                <w:rFonts w:ascii="Arial" w:hAnsi="Arial" w:cs="Arial"/>
              </w:rPr>
            </w:pPr>
            <w:r>
              <w:rPr>
                <w:rFonts w:ascii="Arial" w:eastAsia="Times New Roman" w:hAnsi="Arial" w:cs="Arial"/>
                <w:color w:val="000000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8D4D70" w:rsidRDefault="00404E13">
            <w:pPr>
              <w:widowControl w:val="0"/>
              <w:spacing w:after="0" w:line="240" w:lineRule="auto"/>
              <w:contextualSpacing/>
              <w:jc w:val="center"/>
              <w:rPr>
                <w:rFonts w:ascii="Arial" w:hAnsi="Arial" w:cs="Arial"/>
              </w:rPr>
            </w:pPr>
            <w:r>
              <w:rPr>
                <w:rFonts w:ascii="Arial" w:eastAsia="Times New Roman" w:hAnsi="Arial" w:cs="Arial"/>
                <w:color w:val="000000"/>
                <w:lang w:eastAsia="ru-RU"/>
              </w:rPr>
              <w:t>0,00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D4D70" w:rsidRDefault="00404E13">
            <w:pPr>
              <w:widowControl w:val="0"/>
              <w:spacing w:after="0" w:line="240" w:lineRule="auto"/>
              <w:contextualSpacing/>
              <w:jc w:val="center"/>
              <w:rPr>
                <w:rFonts w:ascii="Arial" w:hAnsi="Arial" w:cs="Arial"/>
              </w:rPr>
            </w:pPr>
            <w:r>
              <w:rPr>
                <w:rFonts w:ascii="Arial" w:eastAsia="Times New Roman" w:hAnsi="Arial" w:cs="Arial"/>
                <w:color w:val="000000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8D4D70" w:rsidRDefault="00404E13">
            <w:pPr>
              <w:widowControl w:val="0"/>
              <w:spacing w:after="0" w:line="240" w:lineRule="auto"/>
              <w:contextualSpacing/>
              <w:jc w:val="center"/>
              <w:rPr>
                <w:rFonts w:ascii="Arial" w:hAnsi="Arial" w:cs="Arial"/>
              </w:rPr>
            </w:pPr>
            <w:r>
              <w:rPr>
                <w:rFonts w:ascii="Arial" w:eastAsia="Times New Roman" w:hAnsi="Arial" w:cs="Arial"/>
                <w:color w:val="000000"/>
                <w:lang w:eastAsia="ru-RU"/>
              </w:rPr>
              <w:t>0,00</w:t>
            </w:r>
          </w:p>
        </w:tc>
      </w:tr>
      <w:tr w:rsidR="008D4D70"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D4D70" w:rsidRDefault="00404E13">
            <w:pPr>
              <w:pStyle w:val="ConsPlusNormal"/>
              <w:contextualSpacing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Внебюджетные источники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8D4D70" w:rsidRDefault="00404E13">
            <w:pPr>
              <w:widowControl w:val="0"/>
              <w:spacing w:after="0" w:line="240" w:lineRule="auto"/>
              <w:contextualSpacing/>
              <w:jc w:val="center"/>
              <w:rPr>
                <w:rFonts w:ascii="Arial" w:hAnsi="Arial" w:cs="Arial"/>
              </w:rPr>
            </w:pPr>
            <w:r>
              <w:rPr>
                <w:rFonts w:ascii="Arial" w:eastAsia="Times New Roman" w:hAnsi="Arial" w:cs="Arial"/>
                <w:color w:val="000000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8D4D70" w:rsidRDefault="00404E13">
            <w:pPr>
              <w:widowControl w:val="0"/>
              <w:spacing w:after="0" w:line="240" w:lineRule="auto"/>
              <w:contextualSpacing/>
              <w:jc w:val="center"/>
              <w:rPr>
                <w:rFonts w:ascii="Arial" w:hAnsi="Arial" w:cs="Arial"/>
              </w:rPr>
            </w:pPr>
            <w:r>
              <w:rPr>
                <w:rFonts w:ascii="Arial" w:eastAsia="Times New Roman" w:hAnsi="Arial" w:cs="Arial"/>
                <w:color w:val="000000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8D4D70" w:rsidRDefault="00404E13">
            <w:pPr>
              <w:widowControl w:val="0"/>
              <w:spacing w:after="0" w:line="240" w:lineRule="auto"/>
              <w:contextualSpacing/>
              <w:jc w:val="center"/>
              <w:rPr>
                <w:rFonts w:ascii="Arial" w:hAnsi="Arial" w:cs="Arial"/>
              </w:rPr>
            </w:pPr>
            <w:r>
              <w:rPr>
                <w:rFonts w:ascii="Arial" w:eastAsia="Times New Roman" w:hAnsi="Arial" w:cs="Arial"/>
                <w:color w:val="000000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8D4D70" w:rsidRDefault="00404E13">
            <w:pPr>
              <w:widowControl w:val="0"/>
              <w:spacing w:after="0" w:line="240" w:lineRule="auto"/>
              <w:contextualSpacing/>
              <w:jc w:val="center"/>
              <w:rPr>
                <w:rFonts w:ascii="Arial" w:hAnsi="Arial" w:cs="Arial"/>
              </w:rPr>
            </w:pPr>
            <w:r>
              <w:rPr>
                <w:rFonts w:ascii="Arial" w:eastAsia="Times New Roman" w:hAnsi="Arial" w:cs="Arial"/>
                <w:color w:val="000000"/>
                <w:lang w:eastAsia="ru-RU"/>
              </w:rPr>
              <w:t>0,00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D4D70" w:rsidRDefault="00404E13">
            <w:pPr>
              <w:widowControl w:val="0"/>
              <w:spacing w:after="0" w:line="240" w:lineRule="auto"/>
              <w:contextualSpacing/>
              <w:jc w:val="center"/>
              <w:rPr>
                <w:rFonts w:ascii="Arial" w:hAnsi="Arial" w:cs="Arial"/>
              </w:rPr>
            </w:pPr>
            <w:r>
              <w:rPr>
                <w:rFonts w:ascii="Arial" w:eastAsia="Times New Roman" w:hAnsi="Arial" w:cs="Arial"/>
                <w:color w:val="000000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8D4D70" w:rsidRDefault="00404E13">
            <w:pPr>
              <w:widowControl w:val="0"/>
              <w:spacing w:after="0" w:line="240" w:lineRule="auto"/>
              <w:contextualSpacing/>
              <w:jc w:val="center"/>
              <w:rPr>
                <w:rFonts w:ascii="Arial" w:hAnsi="Arial" w:cs="Arial"/>
              </w:rPr>
            </w:pPr>
            <w:r>
              <w:rPr>
                <w:rFonts w:ascii="Arial" w:eastAsia="Times New Roman" w:hAnsi="Arial" w:cs="Arial"/>
                <w:color w:val="000000"/>
                <w:lang w:eastAsia="ru-RU"/>
              </w:rPr>
              <w:t>0,00</w:t>
            </w:r>
          </w:p>
        </w:tc>
      </w:tr>
      <w:tr w:rsidR="008D4D70"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D4D70" w:rsidRDefault="00404E13">
            <w:pPr>
              <w:pStyle w:val="ConsPlusNormal"/>
              <w:contextualSpacing/>
              <w:rPr>
                <w:rFonts w:ascii="Arial" w:hAnsi="Arial" w:cs="Arial"/>
              </w:rPr>
            </w:pPr>
            <w:r>
              <w:rPr>
                <w:rFonts w:ascii="Arial" w:hAnsi="Arial" w:cs="Arial"/>
                <w:color w:val="000000"/>
                <w:lang w:eastAsia="zh-CN"/>
              </w:rPr>
              <w:lastRenderedPageBreak/>
              <w:t>Взносы на капитальный ремонт в фонд капитального ремонта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8D4D70" w:rsidRDefault="00404E13">
            <w:pPr>
              <w:widowControl w:val="0"/>
              <w:spacing w:after="0" w:line="240" w:lineRule="auto"/>
              <w:contextualSpacing/>
              <w:jc w:val="center"/>
              <w:rPr>
                <w:rFonts w:ascii="Arial" w:eastAsia="Times New Roman" w:hAnsi="Arial" w:cs="Arial"/>
                <w:color w:val="00000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lang w:val="en-US" w:eastAsia="ru-RU"/>
              </w:rPr>
              <w:t>1 600,00</w:t>
            </w:r>
          </w:p>
          <w:p w:rsidR="008D4D70" w:rsidRDefault="008D4D70">
            <w:pPr>
              <w:widowControl w:val="0"/>
              <w:spacing w:after="0" w:line="240" w:lineRule="auto"/>
              <w:contextualSpacing/>
              <w:jc w:val="center"/>
              <w:rPr>
                <w:rFonts w:ascii="Arial" w:hAnsi="Arial" w:cs="Arial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8D4D70" w:rsidRDefault="00404E13">
            <w:pPr>
              <w:widowControl w:val="0"/>
              <w:spacing w:after="0" w:line="240" w:lineRule="auto"/>
              <w:contextualSpacing/>
              <w:jc w:val="center"/>
              <w:rPr>
                <w:rFonts w:ascii="Arial" w:eastAsia="Times New Roman" w:hAnsi="Arial" w:cs="Arial"/>
                <w:color w:val="00000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lang w:val="en-US" w:eastAsia="ru-RU"/>
              </w:rPr>
              <w:t xml:space="preserve">1 </w:t>
            </w:r>
            <w:r>
              <w:rPr>
                <w:rFonts w:ascii="Arial" w:eastAsia="Times New Roman" w:hAnsi="Arial" w:cs="Arial"/>
                <w:color w:val="000000"/>
                <w:lang w:eastAsia="ru-RU"/>
              </w:rPr>
              <w:t>0</w:t>
            </w:r>
            <w:r>
              <w:rPr>
                <w:rFonts w:ascii="Arial" w:eastAsia="Times New Roman" w:hAnsi="Arial" w:cs="Arial"/>
                <w:color w:val="000000"/>
                <w:lang w:val="en-US" w:eastAsia="ru-RU"/>
              </w:rPr>
              <w:t>00,00</w:t>
            </w:r>
          </w:p>
          <w:p w:rsidR="008D4D70" w:rsidRDefault="008D4D70">
            <w:pPr>
              <w:widowControl w:val="0"/>
              <w:spacing w:after="0" w:line="240" w:lineRule="auto"/>
              <w:contextualSpacing/>
              <w:jc w:val="center"/>
              <w:rPr>
                <w:rFonts w:ascii="Arial" w:hAnsi="Arial" w:cs="Arial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8D4D70" w:rsidRDefault="00404E13">
            <w:pPr>
              <w:widowControl w:val="0"/>
              <w:spacing w:after="0" w:line="240" w:lineRule="auto"/>
              <w:contextualSpacing/>
              <w:jc w:val="center"/>
              <w:rPr>
                <w:rFonts w:ascii="Arial" w:eastAsia="Times New Roman" w:hAnsi="Arial" w:cs="Arial"/>
                <w:color w:val="00000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lang w:val="en-US" w:eastAsia="ru-RU"/>
              </w:rPr>
              <w:t xml:space="preserve">1 </w:t>
            </w:r>
            <w:r>
              <w:rPr>
                <w:rFonts w:ascii="Arial" w:eastAsia="Times New Roman" w:hAnsi="Arial" w:cs="Arial"/>
                <w:color w:val="000000"/>
                <w:lang w:eastAsia="ru-RU"/>
              </w:rPr>
              <w:t>0</w:t>
            </w:r>
            <w:r>
              <w:rPr>
                <w:rFonts w:ascii="Arial" w:eastAsia="Times New Roman" w:hAnsi="Arial" w:cs="Arial"/>
                <w:color w:val="000000"/>
                <w:lang w:val="en-US" w:eastAsia="ru-RU"/>
              </w:rPr>
              <w:t>00,00</w:t>
            </w:r>
          </w:p>
          <w:p w:rsidR="008D4D70" w:rsidRDefault="008D4D70">
            <w:pPr>
              <w:widowControl w:val="0"/>
              <w:spacing w:after="0" w:line="240" w:lineRule="auto"/>
              <w:contextualSpacing/>
              <w:jc w:val="center"/>
              <w:rPr>
                <w:rFonts w:ascii="Arial" w:hAnsi="Arial" w:cs="Arial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8D4D70" w:rsidRDefault="00404E13">
            <w:pPr>
              <w:widowControl w:val="0"/>
              <w:spacing w:after="0" w:line="240" w:lineRule="auto"/>
              <w:contextualSpacing/>
              <w:jc w:val="center"/>
              <w:rPr>
                <w:rFonts w:ascii="Arial" w:hAnsi="Arial" w:cs="Arial"/>
              </w:rPr>
            </w:pPr>
            <w:r>
              <w:rPr>
                <w:rFonts w:ascii="Arial" w:eastAsia="Times New Roman" w:hAnsi="Arial" w:cs="Arial"/>
                <w:color w:val="000000"/>
                <w:lang w:eastAsia="ru-RU"/>
              </w:rPr>
              <w:t>0,00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D4D70" w:rsidRDefault="00404E13">
            <w:pPr>
              <w:widowControl w:val="0"/>
              <w:spacing w:after="0" w:line="240" w:lineRule="auto"/>
              <w:contextualSpacing/>
              <w:jc w:val="center"/>
              <w:rPr>
                <w:rFonts w:ascii="Arial" w:hAnsi="Arial" w:cs="Arial"/>
              </w:rPr>
            </w:pPr>
            <w:r>
              <w:rPr>
                <w:rFonts w:ascii="Arial" w:eastAsia="Times New Roman" w:hAnsi="Arial" w:cs="Arial"/>
                <w:color w:val="000000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8D4D70" w:rsidRDefault="00404E13">
            <w:pPr>
              <w:widowControl w:val="0"/>
              <w:spacing w:after="0" w:line="240" w:lineRule="auto"/>
              <w:contextualSpacing/>
              <w:jc w:val="center"/>
              <w:rPr>
                <w:rFonts w:ascii="Arial" w:hAnsi="Arial" w:cs="Arial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lang w:eastAsia="ru-RU"/>
              </w:rPr>
              <w:t>3</w:t>
            </w:r>
            <w:r>
              <w:rPr>
                <w:rFonts w:ascii="Arial" w:eastAsia="Times New Roman" w:hAnsi="Arial" w:cs="Arial"/>
                <w:color w:val="000000"/>
                <w:lang w:val="en-US" w:eastAsia="ru-RU"/>
              </w:rPr>
              <w:t xml:space="preserve"> </w:t>
            </w:r>
            <w:r>
              <w:rPr>
                <w:rFonts w:ascii="Arial" w:eastAsia="Times New Roman" w:hAnsi="Arial" w:cs="Arial"/>
                <w:color w:val="000000"/>
                <w:lang w:eastAsia="ru-RU"/>
              </w:rPr>
              <w:t>6</w:t>
            </w:r>
            <w:r>
              <w:rPr>
                <w:rFonts w:ascii="Arial" w:eastAsia="Times New Roman" w:hAnsi="Arial" w:cs="Arial"/>
                <w:color w:val="000000"/>
                <w:lang w:val="en-US" w:eastAsia="ru-RU"/>
              </w:rPr>
              <w:t>00,00</w:t>
            </w:r>
          </w:p>
        </w:tc>
      </w:tr>
      <w:tr w:rsidR="008D4D70"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D4D70" w:rsidRDefault="00404E13">
            <w:pPr>
              <w:pStyle w:val="ConsPlusNormal"/>
              <w:contextualSpacing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Местный бюджет, из них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8D4D70" w:rsidRDefault="00404E13">
            <w:pPr>
              <w:widowControl w:val="0"/>
              <w:spacing w:after="0" w:line="240" w:lineRule="auto"/>
              <w:contextualSpacing/>
              <w:jc w:val="center"/>
              <w:rPr>
                <w:rFonts w:ascii="Arial" w:eastAsia="Times New Roman" w:hAnsi="Arial" w:cs="Arial"/>
                <w:color w:val="00000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lang w:val="en-US" w:eastAsia="ru-RU"/>
              </w:rPr>
              <w:t>1 600,00</w:t>
            </w:r>
          </w:p>
          <w:p w:rsidR="008D4D70" w:rsidRDefault="008D4D70">
            <w:pPr>
              <w:widowControl w:val="0"/>
              <w:spacing w:after="0" w:line="240" w:lineRule="auto"/>
              <w:contextualSpacing/>
              <w:jc w:val="center"/>
              <w:rPr>
                <w:rFonts w:ascii="Arial" w:hAnsi="Arial" w:cs="Arial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8D4D70" w:rsidRDefault="00404E13">
            <w:pPr>
              <w:widowControl w:val="0"/>
              <w:spacing w:after="0" w:line="240" w:lineRule="auto"/>
              <w:contextualSpacing/>
              <w:jc w:val="center"/>
              <w:rPr>
                <w:rFonts w:ascii="Arial" w:eastAsia="Times New Roman" w:hAnsi="Arial" w:cs="Arial"/>
                <w:color w:val="00000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lang w:val="en-US" w:eastAsia="ru-RU"/>
              </w:rPr>
              <w:t xml:space="preserve">1 </w:t>
            </w:r>
            <w:r>
              <w:rPr>
                <w:rFonts w:ascii="Arial" w:eastAsia="Times New Roman" w:hAnsi="Arial" w:cs="Arial"/>
                <w:color w:val="000000"/>
                <w:lang w:eastAsia="ru-RU"/>
              </w:rPr>
              <w:t>0</w:t>
            </w:r>
            <w:r>
              <w:rPr>
                <w:rFonts w:ascii="Arial" w:eastAsia="Times New Roman" w:hAnsi="Arial" w:cs="Arial"/>
                <w:color w:val="000000"/>
                <w:lang w:val="en-US" w:eastAsia="ru-RU"/>
              </w:rPr>
              <w:t>00,00</w:t>
            </w:r>
          </w:p>
          <w:p w:rsidR="008D4D70" w:rsidRDefault="008D4D70">
            <w:pPr>
              <w:widowControl w:val="0"/>
              <w:spacing w:after="0" w:line="240" w:lineRule="auto"/>
              <w:contextualSpacing/>
              <w:jc w:val="center"/>
              <w:rPr>
                <w:rFonts w:ascii="Arial" w:hAnsi="Arial" w:cs="Arial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8D4D70" w:rsidRDefault="00404E13">
            <w:pPr>
              <w:widowControl w:val="0"/>
              <w:spacing w:after="0" w:line="240" w:lineRule="auto"/>
              <w:contextualSpacing/>
              <w:jc w:val="center"/>
              <w:rPr>
                <w:rFonts w:ascii="Arial" w:eastAsia="Times New Roman" w:hAnsi="Arial" w:cs="Arial"/>
                <w:color w:val="00000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lang w:val="en-US" w:eastAsia="ru-RU"/>
              </w:rPr>
              <w:t xml:space="preserve">1 </w:t>
            </w:r>
            <w:r>
              <w:rPr>
                <w:rFonts w:ascii="Arial" w:eastAsia="Times New Roman" w:hAnsi="Arial" w:cs="Arial"/>
                <w:color w:val="000000"/>
                <w:lang w:eastAsia="ru-RU"/>
              </w:rPr>
              <w:t>0</w:t>
            </w:r>
            <w:r>
              <w:rPr>
                <w:rFonts w:ascii="Arial" w:eastAsia="Times New Roman" w:hAnsi="Arial" w:cs="Arial"/>
                <w:color w:val="000000"/>
                <w:lang w:val="en-US" w:eastAsia="ru-RU"/>
              </w:rPr>
              <w:t>00,00</w:t>
            </w:r>
          </w:p>
          <w:p w:rsidR="008D4D70" w:rsidRDefault="008D4D70">
            <w:pPr>
              <w:widowControl w:val="0"/>
              <w:spacing w:after="0" w:line="240" w:lineRule="auto"/>
              <w:contextualSpacing/>
              <w:jc w:val="center"/>
              <w:rPr>
                <w:rFonts w:ascii="Arial" w:hAnsi="Arial" w:cs="Arial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8D4D70" w:rsidRDefault="00404E13">
            <w:pPr>
              <w:widowControl w:val="0"/>
              <w:spacing w:after="0" w:line="240" w:lineRule="auto"/>
              <w:contextualSpacing/>
              <w:jc w:val="center"/>
              <w:rPr>
                <w:rFonts w:ascii="Arial" w:hAnsi="Arial" w:cs="Arial"/>
              </w:rPr>
            </w:pPr>
            <w:r>
              <w:rPr>
                <w:rFonts w:ascii="Arial" w:eastAsia="Times New Roman" w:hAnsi="Arial" w:cs="Arial"/>
                <w:color w:val="000000"/>
                <w:lang w:eastAsia="ru-RU"/>
              </w:rPr>
              <w:t>0,00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D4D70" w:rsidRDefault="00404E13">
            <w:pPr>
              <w:widowControl w:val="0"/>
              <w:spacing w:after="0" w:line="240" w:lineRule="auto"/>
              <w:contextualSpacing/>
              <w:jc w:val="center"/>
              <w:rPr>
                <w:rFonts w:ascii="Arial" w:hAnsi="Arial" w:cs="Arial"/>
              </w:rPr>
            </w:pPr>
            <w:r>
              <w:rPr>
                <w:rFonts w:ascii="Arial" w:eastAsia="Times New Roman" w:hAnsi="Arial" w:cs="Arial"/>
                <w:color w:val="000000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8D4D70" w:rsidRDefault="00404E13">
            <w:pPr>
              <w:widowControl w:val="0"/>
              <w:spacing w:after="0" w:line="240" w:lineRule="auto"/>
              <w:contextualSpacing/>
              <w:jc w:val="center"/>
              <w:rPr>
                <w:rFonts w:ascii="Arial" w:hAnsi="Arial" w:cs="Arial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lang w:eastAsia="ru-RU"/>
              </w:rPr>
              <w:t>3</w:t>
            </w:r>
            <w:r>
              <w:rPr>
                <w:rFonts w:ascii="Arial" w:eastAsia="Times New Roman" w:hAnsi="Arial" w:cs="Arial"/>
                <w:color w:val="000000"/>
                <w:lang w:val="en-US" w:eastAsia="ru-RU"/>
              </w:rPr>
              <w:t xml:space="preserve"> </w:t>
            </w:r>
            <w:r>
              <w:rPr>
                <w:rFonts w:ascii="Arial" w:eastAsia="Times New Roman" w:hAnsi="Arial" w:cs="Arial"/>
                <w:color w:val="000000"/>
                <w:lang w:eastAsia="ru-RU"/>
              </w:rPr>
              <w:t>6</w:t>
            </w:r>
            <w:r>
              <w:rPr>
                <w:rFonts w:ascii="Arial" w:eastAsia="Times New Roman" w:hAnsi="Arial" w:cs="Arial"/>
                <w:color w:val="000000"/>
                <w:lang w:val="en-US" w:eastAsia="ru-RU"/>
              </w:rPr>
              <w:t>00,00</w:t>
            </w:r>
          </w:p>
        </w:tc>
      </w:tr>
      <w:tr w:rsidR="008D4D70"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D4D70" w:rsidRDefault="00404E13">
            <w:pPr>
              <w:pStyle w:val="ConsPlusNormal"/>
              <w:contextualSpacing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Областной бюджет, в том числе: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8D4D70" w:rsidRDefault="00404E13">
            <w:pPr>
              <w:widowControl w:val="0"/>
              <w:spacing w:after="0" w:line="240" w:lineRule="auto"/>
              <w:contextualSpacing/>
              <w:jc w:val="center"/>
              <w:rPr>
                <w:rFonts w:ascii="Arial" w:hAnsi="Arial" w:cs="Arial"/>
              </w:rPr>
            </w:pPr>
            <w:r>
              <w:rPr>
                <w:rFonts w:ascii="Arial" w:eastAsia="Times New Roman" w:hAnsi="Arial" w:cs="Arial"/>
                <w:color w:val="000000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8D4D70" w:rsidRDefault="00404E13">
            <w:pPr>
              <w:widowControl w:val="0"/>
              <w:spacing w:after="0" w:line="240" w:lineRule="auto"/>
              <w:contextualSpacing/>
              <w:jc w:val="center"/>
              <w:rPr>
                <w:rFonts w:ascii="Arial" w:hAnsi="Arial" w:cs="Arial"/>
              </w:rPr>
            </w:pPr>
            <w:r>
              <w:rPr>
                <w:rFonts w:ascii="Arial" w:eastAsia="Times New Roman" w:hAnsi="Arial" w:cs="Arial"/>
                <w:color w:val="000000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8D4D70" w:rsidRDefault="00404E13">
            <w:pPr>
              <w:widowControl w:val="0"/>
              <w:spacing w:after="0" w:line="240" w:lineRule="auto"/>
              <w:contextualSpacing/>
              <w:jc w:val="center"/>
              <w:rPr>
                <w:rFonts w:ascii="Arial" w:hAnsi="Arial" w:cs="Arial"/>
              </w:rPr>
            </w:pPr>
            <w:r>
              <w:rPr>
                <w:rFonts w:ascii="Arial" w:eastAsia="Times New Roman" w:hAnsi="Arial" w:cs="Arial"/>
                <w:color w:val="000000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8D4D70" w:rsidRDefault="00404E13">
            <w:pPr>
              <w:widowControl w:val="0"/>
              <w:spacing w:after="0" w:line="240" w:lineRule="auto"/>
              <w:contextualSpacing/>
              <w:jc w:val="center"/>
              <w:rPr>
                <w:rFonts w:ascii="Arial" w:hAnsi="Arial" w:cs="Arial"/>
              </w:rPr>
            </w:pPr>
            <w:r>
              <w:rPr>
                <w:rFonts w:ascii="Arial" w:eastAsia="Times New Roman" w:hAnsi="Arial" w:cs="Arial"/>
                <w:color w:val="000000"/>
                <w:lang w:eastAsia="ru-RU"/>
              </w:rPr>
              <w:t>0,00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D4D70" w:rsidRDefault="00404E13">
            <w:pPr>
              <w:widowControl w:val="0"/>
              <w:spacing w:after="0" w:line="240" w:lineRule="auto"/>
              <w:contextualSpacing/>
              <w:jc w:val="center"/>
              <w:rPr>
                <w:rFonts w:ascii="Arial" w:hAnsi="Arial" w:cs="Arial"/>
              </w:rPr>
            </w:pPr>
            <w:r>
              <w:rPr>
                <w:rFonts w:ascii="Arial" w:eastAsia="Times New Roman" w:hAnsi="Arial" w:cs="Arial"/>
                <w:color w:val="000000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8D4D70" w:rsidRDefault="00404E13">
            <w:pPr>
              <w:widowControl w:val="0"/>
              <w:spacing w:after="0" w:line="240" w:lineRule="auto"/>
              <w:contextualSpacing/>
              <w:jc w:val="center"/>
              <w:rPr>
                <w:rFonts w:ascii="Arial" w:hAnsi="Arial" w:cs="Arial"/>
              </w:rPr>
            </w:pPr>
            <w:r>
              <w:rPr>
                <w:rFonts w:ascii="Arial" w:eastAsia="Times New Roman" w:hAnsi="Arial" w:cs="Arial"/>
                <w:color w:val="000000"/>
                <w:lang w:eastAsia="ru-RU"/>
              </w:rPr>
              <w:t>0,00</w:t>
            </w:r>
          </w:p>
        </w:tc>
      </w:tr>
      <w:tr w:rsidR="008D4D70"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D4D70" w:rsidRDefault="00404E13">
            <w:pPr>
              <w:pStyle w:val="ConsPlusNormal"/>
              <w:contextualSpacing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Федеральный бюджет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8D4D70" w:rsidRDefault="00404E13">
            <w:pPr>
              <w:widowControl w:val="0"/>
              <w:spacing w:after="0" w:line="240" w:lineRule="auto"/>
              <w:contextualSpacing/>
              <w:jc w:val="center"/>
              <w:rPr>
                <w:rFonts w:ascii="Arial" w:hAnsi="Arial" w:cs="Arial"/>
              </w:rPr>
            </w:pPr>
            <w:r>
              <w:rPr>
                <w:rFonts w:ascii="Arial" w:eastAsia="Times New Roman" w:hAnsi="Arial" w:cs="Arial"/>
                <w:color w:val="000000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8D4D70" w:rsidRDefault="00404E13">
            <w:pPr>
              <w:widowControl w:val="0"/>
              <w:spacing w:after="0" w:line="240" w:lineRule="auto"/>
              <w:contextualSpacing/>
              <w:jc w:val="center"/>
              <w:rPr>
                <w:rFonts w:ascii="Arial" w:hAnsi="Arial" w:cs="Arial"/>
              </w:rPr>
            </w:pPr>
            <w:r>
              <w:rPr>
                <w:rFonts w:ascii="Arial" w:eastAsia="Times New Roman" w:hAnsi="Arial" w:cs="Arial"/>
                <w:color w:val="000000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8D4D70" w:rsidRDefault="00404E13">
            <w:pPr>
              <w:widowControl w:val="0"/>
              <w:spacing w:after="0" w:line="240" w:lineRule="auto"/>
              <w:contextualSpacing/>
              <w:jc w:val="center"/>
              <w:rPr>
                <w:rFonts w:ascii="Arial" w:hAnsi="Arial" w:cs="Arial"/>
              </w:rPr>
            </w:pPr>
            <w:r>
              <w:rPr>
                <w:rFonts w:ascii="Arial" w:eastAsia="Times New Roman" w:hAnsi="Arial" w:cs="Arial"/>
                <w:color w:val="000000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8D4D70" w:rsidRDefault="00404E13">
            <w:pPr>
              <w:widowControl w:val="0"/>
              <w:spacing w:after="0" w:line="240" w:lineRule="auto"/>
              <w:contextualSpacing/>
              <w:jc w:val="center"/>
              <w:rPr>
                <w:rFonts w:ascii="Arial" w:hAnsi="Arial" w:cs="Arial"/>
              </w:rPr>
            </w:pPr>
            <w:r>
              <w:rPr>
                <w:rFonts w:ascii="Arial" w:eastAsia="Times New Roman" w:hAnsi="Arial" w:cs="Arial"/>
                <w:color w:val="000000"/>
                <w:lang w:eastAsia="ru-RU"/>
              </w:rPr>
              <w:t>0,00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D4D70" w:rsidRDefault="00404E13">
            <w:pPr>
              <w:widowControl w:val="0"/>
              <w:spacing w:after="0" w:line="240" w:lineRule="auto"/>
              <w:contextualSpacing/>
              <w:jc w:val="center"/>
              <w:rPr>
                <w:rFonts w:ascii="Arial" w:hAnsi="Arial" w:cs="Arial"/>
              </w:rPr>
            </w:pPr>
            <w:r>
              <w:rPr>
                <w:rFonts w:ascii="Arial" w:eastAsia="Times New Roman" w:hAnsi="Arial" w:cs="Arial"/>
                <w:color w:val="000000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8D4D70" w:rsidRDefault="00404E13">
            <w:pPr>
              <w:widowControl w:val="0"/>
              <w:spacing w:after="0" w:line="240" w:lineRule="auto"/>
              <w:contextualSpacing/>
              <w:jc w:val="center"/>
              <w:rPr>
                <w:rFonts w:ascii="Arial" w:hAnsi="Arial" w:cs="Arial"/>
              </w:rPr>
            </w:pPr>
            <w:r>
              <w:rPr>
                <w:rFonts w:ascii="Arial" w:eastAsia="Times New Roman" w:hAnsi="Arial" w:cs="Arial"/>
                <w:color w:val="000000"/>
                <w:lang w:eastAsia="ru-RU"/>
              </w:rPr>
              <w:t>0,00</w:t>
            </w:r>
          </w:p>
        </w:tc>
      </w:tr>
      <w:tr w:rsidR="008D4D70"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D4D70" w:rsidRDefault="00404E13">
            <w:pPr>
              <w:pStyle w:val="ConsPlusNormal"/>
              <w:contextualSpacing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Внебюджетные источники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8D4D70" w:rsidRDefault="00404E13">
            <w:pPr>
              <w:widowControl w:val="0"/>
              <w:spacing w:after="0" w:line="240" w:lineRule="auto"/>
              <w:contextualSpacing/>
              <w:jc w:val="center"/>
              <w:rPr>
                <w:rFonts w:ascii="Arial" w:hAnsi="Arial" w:cs="Arial"/>
              </w:rPr>
            </w:pPr>
            <w:r>
              <w:rPr>
                <w:rFonts w:ascii="Arial" w:eastAsia="Times New Roman" w:hAnsi="Arial" w:cs="Arial"/>
                <w:color w:val="000000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8D4D70" w:rsidRDefault="00404E13">
            <w:pPr>
              <w:widowControl w:val="0"/>
              <w:spacing w:after="0" w:line="240" w:lineRule="auto"/>
              <w:contextualSpacing/>
              <w:jc w:val="center"/>
              <w:rPr>
                <w:rFonts w:ascii="Arial" w:hAnsi="Arial" w:cs="Arial"/>
              </w:rPr>
            </w:pPr>
            <w:r>
              <w:rPr>
                <w:rFonts w:ascii="Arial" w:eastAsia="Times New Roman" w:hAnsi="Arial" w:cs="Arial"/>
                <w:color w:val="000000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8D4D70" w:rsidRDefault="00404E13">
            <w:pPr>
              <w:widowControl w:val="0"/>
              <w:spacing w:after="0" w:line="240" w:lineRule="auto"/>
              <w:contextualSpacing/>
              <w:jc w:val="center"/>
              <w:rPr>
                <w:rFonts w:ascii="Arial" w:hAnsi="Arial" w:cs="Arial"/>
              </w:rPr>
            </w:pPr>
            <w:r>
              <w:rPr>
                <w:rFonts w:ascii="Arial" w:eastAsia="Times New Roman" w:hAnsi="Arial" w:cs="Arial"/>
                <w:color w:val="000000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8D4D70" w:rsidRDefault="00404E13">
            <w:pPr>
              <w:widowControl w:val="0"/>
              <w:spacing w:after="0" w:line="240" w:lineRule="auto"/>
              <w:contextualSpacing/>
              <w:jc w:val="center"/>
              <w:rPr>
                <w:rFonts w:ascii="Arial" w:hAnsi="Arial" w:cs="Arial"/>
              </w:rPr>
            </w:pPr>
            <w:r>
              <w:rPr>
                <w:rFonts w:ascii="Arial" w:eastAsia="Times New Roman" w:hAnsi="Arial" w:cs="Arial"/>
                <w:color w:val="000000"/>
                <w:lang w:eastAsia="ru-RU"/>
              </w:rPr>
              <w:t>0,00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D4D70" w:rsidRDefault="00404E13">
            <w:pPr>
              <w:widowControl w:val="0"/>
              <w:spacing w:after="0" w:line="240" w:lineRule="auto"/>
              <w:contextualSpacing/>
              <w:jc w:val="center"/>
              <w:rPr>
                <w:rFonts w:ascii="Arial" w:hAnsi="Arial" w:cs="Arial"/>
              </w:rPr>
            </w:pPr>
            <w:r>
              <w:rPr>
                <w:rFonts w:ascii="Arial" w:eastAsia="Times New Roman" w:hAnsi="Arial" w:cs="Arial"/>
                <w:color w:val="000000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8D4D70" w:rsidRDefault="00404E13">
            <w:pPr>
              <w:widowControl w:val="0"/>
              <w:spacing w:after="0" w:line="240" w:lineRule="auto"/>
              <w:contextualSpacing/>
              <w:jc w:val="center"/>
              <w:rPr>
                <w:rFonts w:ascii="Arial" w:hAnsi="Arial" w:cs="Arial"/>
              </w:rPr>
            </w:pPr>
            <w:r>
              <w:rPr>
                <w:rFonts w:ascii="Arial" w:eastAsia="Times New Roman" w:hAnsi="Arial" w:cs="Arial"/>
                <w:color w:val="000000"/>
                <w:lang w:eastAsia="ru-RU"/>
              </w:rPr>
              <w:t>0,00</w:t>
            </w:r>
          </w:p>
        </w:tc>
      </w:tr>
      <w:tr w:rsidR="008D4D70"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D4D70" w:rsidRDefault="00404E13">
            <w:pPr>
              <w:pStyle w:val="ConsPlusNormal"/>
              <w:contextualSpacing/>
              <w:rPr>
                <w:rFonts w:ascii="Arial" w:hAnsi="Arial" w:cs="Arial"/>
              </w:rPr>
            </w:pPr>
            <w:r>
              <w:rPr>
                <w:rFonts w:ascii="Arial" w:hAnsi="Arial" w:cs="Arial"/>
                <w:color w:val="000000"/>
                <w:lang w:eastAsia="zh-CN"/>
              </w:rPr>
              <w:t>Проведение кадастровых работ в</w:t>
            </w:r>
            <w:r>
              <w:rPr>
                <w:rFonts w:ascii="Arial" w:hAnsi="Arial" w:cs="Arial"/>
              </w:rPr>
              <w:t>сего, в том числе: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8D4D70" w:rsidRDefault="00404E13">
            <w:pPr>
              <w:widowControl w:val="0"/>
              <w:spacing w:after="0" w:line="240" w:lineRule="auto"/>
              <w:ind w:firstLineChars="50" w:firstLine="110"/>
              <w:contextualSpacing/>
              <w:jc w:val="center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</w:rPr>
              <w:t>1 000,00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8D4D70" w:rsidRDefault="00404E13">
            <w:pPr>
              <w:widowControl w:val="0"/>
              <w:spacing w:after="0" w:line="240" w:lineRule="auto"/>
              <w:contextualSpacing/>
              <w:jc w:val="center"/>
              <w:rPr>
                <w:rFonts w:ascii="Arial" w:hAnsi="Arial" w:cs="Arial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lang w:eastAsia="ru-RU"/>
              </w:rPr>
              <w:t>1</w:t>
            </w:r>
            <w:r>
              <w:rPr>
                <w:rFonts w:ascii="Arial" w:eastAsia="Times New Roman" w:hAnsi="Arial" w:cs="Arial"/>
                <w:color w:val="000000"/>
                <w:lang w:val="en-US" w:eastAsia="ru-RU"/>
              </w:rPr>
              <w:t xml:space="preserve"> 000,00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8D4D70" w:rsidRDefault="00404E13">
            <w:pPr>
              <w:widowControl w:val="0"/>
              <w:spacing w:after="0" w:line="240" w:lineRule="auto"/>
              <w:contextualSpacing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1 000,00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8D4D70" w:rsidRDefault="00404E13">
            <w:pPr>
              <w:widowControl w:val="0"/>
              <w:spacing w:after="0" w:line="240" w:lineRule="auto"/>
              <w:contextualSpacing/>
              <w:jc w:val="center"/>
              <w:rPr>
                <w:rFonts w:ascii="Arial" w:hAnsi="Arial" w:cs="Arial"/>
              </w:rPr>
            </w:pPr>
            <w:r>
              <w:rPr>
                <w:rFonts w:ascii="Arial" w:eastAsia="Times New Roman" w:hAnsi="Arial" w:cs="Arial"/>
                <w:color w:val="000000"/>
                <w:lang w:val="en-US" w:eastAsia="ru-RU"/>
              </w:rPr>
              <w:t>0,00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D4D70" w:rsidRDefault="00404E13">
            <w:pPr>
              <w:widowControl w:val="0"/>
              <w:spacing w:after="0" w:line="240" w:lineRule="auto"/>
              <w:contextualSpacing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8D4D70" w:rsidRDefault="00404E13">
            <w:pPr>
              <w:widowControl w:val="0"/>
              <w:spacing w:after="0" w:line="240" w:lineRule="auto"/>
              <w:contextualSpacing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3 000,00</w:t>
            </w:r>
          </w:p>
        </w:tc>
      </w:tr>
      <w:tr w:rsidR="008D4D70"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D4D70" w:rsidRDefault="00404E13">
            <w:pPr>
              <w:pStyle w:val="ConsPlusNormal"/>
              <w:contextualSpacing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Местный бюджет, из них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8D4D70" w:rsidRDefault="00404E13">
            <w:pPr>
              <w:widowControl w:val="0"/>
              <w:spacing w:after="0" w:line="240" w:lineRule="auto"/>
              <w:ind w:firstLineChars="50" w:firstLine="110"/>
              <w:contextualSpacing/>
              <w:jc w:val="center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</w:rPr>
              <w:t>1 000,00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8D4D70" w:rsidRDefault="00404E13">
            <w:pPr>
              <w:widowControl w:val="0"/>
              <w:spacing w:after="0" w:line="240" w:lineRule="auto"/>
              <w:contextualSpacing/>
              <w:jc w:val="center"/>
              <w:rPr>
                <w:rFonts w:ascii="Arial" w:hAnsi="Arial" w:cs="Arial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lang w:eastAsia="ru-RU"/>
              </w:rPr>
              <w:t>1</w:t>
            </w:r>
            <w:r>
              <w:rPr>
                <w:rFonts w:ascii="Arial" w:eastAsia="Times New Roman" w:hAnsi="Arial" w:cs="Arial"/>
                <w:color w:val="000000"/>
                <w:lang w:val="en-US" w:eastAsia="ru-RU"/>
              </w:rPr>
              <w:t xml:space="preserve"> 000,00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8D4D70" w:rsidRDefault="00404E13">
            <w:pPr>
              <w:widowControl w:val="0"/>
              <w:spacing w:after="0" w:line="240" w:lineRule="auto"/>
              <w:contextualSpacing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1 000,00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8D4D70" w:rsidRDefault="00404E13">
            <w:pPr>
              <w:widowControl w:val="0"/>
              <w:spacing w:after="0" w:line="240" w:lineRule="auto"/>
              <w:contextualSpacing/>
              <w:jc w:val="center"/>
              <w:rPr>
                <w:rFonts w:ascii="Arial" w:hAnsi="Arial" w:cs="Arial"/>
              </w:rPr>
            </w:pPr>
            <w:r>
              <w:rPr>
                <w:rFonts w:ascii="Arial" w:eastAsia="Times New Roman" w:hAnsi="Arial" w:cs="Arial"/>
                <w:color w:val="000000"/>
                <w:lang w:val="en-US" w:eastAsia="ru-RU"/>
              </w:rPr>
              <w:t>0,00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D4D70" w:rsidRDefault="00404E13">
            <w:pPr>
              <w:widowControl w:val="0"/>
              <w:spacing w:after="0" w:line="240" w:lineRule="auto"/>
              <w:contextualSpacing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8D4D70" w:rsidRDefault="00404E13">
            <w:pPr>
              <w:widowControl w:val="0"/>
              <w:spacing w:after="0" w:line="240" w:lineRule="auto"/>
              <w:contextualSpacing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3 000,00</w:t>
            </w:r>
          </w:p>
        </w:tc>
      </w:tr>
      <w:tr w:rsidR="008D4D70"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D4D70" w:rsidRDefault="00404E13">
            <w:pPr>
              <w:pStyle w:val="ConsPlusNormal"/>
              <w:contextualSpacing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Областной бюджет, в том числе: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8D4D70" w:rsidRDefault="00404E13">
            <w:pPr>
              <w:widowControl w:val="0"/>
              <w:spacing w:after="0" w:line="240" w:lineRule="auto"/>
              <w:contextualSpacing/>
              <w:jc w:val="center"/>
              <w:rPr>
                <w:rFonts w:ascii="Arial" w:hAnsi="Arial" w:cs="Arial"/>
              </w:rPr>
            </w:pPr>
            <w:r>
              <w:rPr>
                <w:rFonts w:ascii="Arial" w:eastAsia="Times New Roman" w:hAnsi="Arial" w:cs="Arial"/>
                <w:color w:val="000000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8D4D70" w:rsidRDefault="00404E13">
            <w:pPr>
              <w:widowControl w:val="0"/>
              <w:spacing w:after="0" w:line="240" w:lineRule="auto"/>
              <w:contextualSpacing/>
              <w:jc w:val="center"/>
              <w:rPr>
                <w:rFonts w:ascii="Arial" w:hAnsi="Arial" w:cs="Arial"/>
              </w:rPr>
            </w:pPr>
            <w:r>
              <w:rPr>
                <w:rFonts w:ascii="Arial" w:eastAsia="Times New Roman" w:hAnsi="Arial" w:cs="Arial"/>
                <w:color w:val="000000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8D4D70" w:rsidRDefault="00404E13">
            <w:pPr>
              <w:widowControl w:val="0"/>
              <w:spacing w:after="0" w:line="240" w:lineRule="auto"/>
              <w:contextualSpacing/>
              <w:jc w:val="center"/>
              <w:rPr>
                <w:rFonts w:ascii="Arial" w:hAnsi="Arial" w:cs="Arial"/>
              </w:rPr>
            </w:pPr>
            <w:r>
              <w:rPr>
                <w:rFonts w:ascii="Arial" w:eastAsia="Times New Roman" w:hAnsi="Arial" w:cs="Arial"/>
                <w:color w:val="000000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8D4D70" w:rsidRDefault="00404E13">
            <w:pPr>
              <w:widowControl w:val="0"/>
              <w:spacing w:after="0" w:line="240" w:lineRule="auto"/>
              <w:contextualSpacing/>
              <w:jc w:val="center"/>
              <w:rPr>
                <w:rFonts w:ascii="Arial" w:hAnsi="Arial" w:cs="Arial"/>
              </w:rPr>
            </w:pPr>
            <w:r>
              <w:rPr>
                <w:rFonts w:ascii="Arial" w:eastAsia="Times New Roman" w:hAnsi="Arial" w:cs="Arial"/>
                <w:color w:val="000000"/>
                <w:lang w:eastAsia="ru-RU"/>
              </w:rPr>
              <w:t>0,00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D4D70" w:rsidRDefault="00404E13">
            <w:pPr>
              <w:widowControl w:val="0"/>
              <w:spacing w:after="0" w:line="240" w:lineRule="auto"/>
              <w:contextualSpacing/>
              <w:jc w:val="center"/>
              <w:rPr>
                <w:rFonts w:ascii="Arial" w:hAnsi="Arial" w:cs="Arial"/>
              </w:rPr>
            </w:pPr>
            <w:r>
              <w:rPr>
                <w:rFonts w:ascii="Arial" w:eastAsia="Times New Roman" w:hAnsi="Arial" w:cs="Arial"/>
                <w:color w:val="000000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8D4D70" w:rsidRDefault="00404E13">
            <w:pPr>
              <w:widowControl w:val="0"/>
              <w:spacing w:after="0" w:line="240" w:lineRule="auto"/>
              <w:contextualSpacing/>
              <w:jc w:val="center"/>
              <w:rPr>
                <w:rFonts w:ascii="Arial" w:hAnsi="Arial" w:cs="Arial"/>
              </w:rPr>
            </w:pPr>
            <w:r>
              <w:rPr>
                <w:rFonts w:ascii="Arial" w:eastAsia="Times New Roman" w:hAnsi="Arial" w:cs="Arial"/>
                <w:color w:val="000000"/>
                <w:lang w:eastAsia="ru-RU"/>
              </w:rPr>
              <w:t>0,00</w:t>
            </w:r>
          </w:p>
        </w:tc>
      </w:tr>
      <w:tr w:rsidR="008D4D70"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D4D70" w:rsidRDefault="00404E13">
            <w:pPr>
              <w:pStyle w:val="ConsPlusNormal"/>
              <w:contextualSpacing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Федеральный бюджет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8D4D70" w:rsidRDefault="00404E13">
            <w:pPr>
              <w:widowControl w:val="0"/>
              <w:spacing w:after="0" w:line="240" w:lineRule="auto"/>
              <w:contextualSpacing/>
              <w:jc w:val="center"/>
              <w:rPr>
                <w:rFonts w:ascii="Arial" w:hAnsi="Arial" w:cs="Arial"/>
              </w:rPr>
            </w:pPr>
            <w:r>
              <w:rPr>
                <w:rFonts w:ascii="Arial" w:eastAsia="Times New Roman" w:hAnsi="Arial" w:cs="Arial"/>
                <w:color w:val="000000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8D4D70" w:rsidRDefault="00404E13">
            <w:pPr>
              <w:widowControl w:val="0"/>
              <w:spacing w:after="0" w:line="240" w:lineRule="auto"/>
              <w:contextualSpacing/>
              <w:jc w:val="center"/>
              <w:rPr>
                <w:rFonts w:ascii="Arial" w:hAnsi="Arial" w:cs="Arial"/>
              </w:rPr>
            </w:pPr>
            <w:r>
              <w:rPr>
                <w:rFonts w:ascii="Arial" w:eastAsia="Times New Roman" w:hAnsi="Arial" w:cs="Arial"/>
                <w:color w:val="000000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8D4D70" w:rsidRDefault="00404E13">
            <w:pPr>
              <w:widowControl w:val="0"/>
              <w:spacing w:after="0" w:line="240" w:lineRule="auto"/>
              <w:contextualSpacing/>
              <w:jc w:val="center"/>
              <w:rPr>
                <w:rFonts w:ascii="Arial" w:hAnsi="Arial" w:cs="Arial"/>
              </w:rPr>
            </w:pPr>
            <w:r>
              <w:rPr>
                <w:rFonts w:ascii="Arial" w:eastAsia="Times New Roman" w:hAnsi="Arial" w:cs="Arial"/>
                <w:color w:val="000000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8D4D70" w:rsidRDefault="00404E13">
            <w:pPr>
              <w:widowControl w:val="0"/>
              <w:spacing w:after="0" w:line="240" w:lineRule="auto"/>
              <w:contextualSpacing/>
              <w:jc w:val="center"/>
              <w:rPr>
                <w:rFonts w:ascii="Arial" w:hAnsi="Arial" w:cs="Arial"/>
              </w:rPr>
            </w:pPr>
            <w:r>
              <w:rPr>
                <w:rFonts w:ascii="Arial" w:eastAsia="Times New Roman" w:hAnsi="Arial" w:cs="Arial"/>
                <w:color w:val="000000"/>
                <w:lang w:eastAsia="ru-RU"/>
              </w:rPr>
              <w:t>0,00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D4D70" w:rsidRDefault="00404E13">
            <w:pPr>
              <w:widowControl w:val="0"/>
              <w:spacing w:after="0" w:line="240" w:lineRule="auto"/>
              <w:contextualSpacing/>
              <w:jc w:val="center"/>
              <w:rPr>
                <w:rFonts w:ascii="Arial" w:hAnsi="Arial" w:cs="Arial"/>
              </w:rPr>
            </w:pPr>
            <w:r>
              <w:rPr>
                <w:rFonts w:ascii="Arial" w:eastAsia="Times New Roman" w:hAnsi="Arial" w:cs="Arial"/>
                <w:color w:val="000000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8D4D70" w:rsidRDefault="00404E13">
            <w:pPr>
              <w:widowControl w:val="0"/>
              <w:spacing w:after="0" w:line="240" w:lineRule="auto"/>
              <w:contextualSpacing/>
              <w:jc w:val="center"/>
              <w:rPr>
                <w:rFonts w:ascii="Arial" w:hAnsi="Arial" w:cs="Arial"/>
              </w:rPr>
            </w:pPr>
            <w:r>
              <w:rPr>
                <w:rFonts w:ascii="Arial" w:eastAsia="Times New Roman" w:hAnsi="Arial" w:cs="Arial"/>
                <w:color w:val="000000"/>
                <w:lang w:eastAsia="ru-RU"/>
              </w:rPr>
              <w:t>0,00</w:t>
            </w:r>
          </w:p>
        </w:tc>
      </w:tr>
      <w:tr w:rsidR="008D4D70"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D4D70" w:rsidRDefault="00404E13">
            <w:pPr>
              <w:pStyle w:val="ConsPlusNormal"/>
              <w:contextualSpacing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Внебюджетные источники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8D4D70" w:rsidRDefault="00404E13">
            <w:pPr>
              <w:widowControl w:val="0"/>
              <w:spacing w:after="0" w:line="240" w:lineRule="auto"/>
              <w:contextualSpacing/>
              <w:jc w:val="center"/>
              <w:rPr>
                <w:rFonts w:ascii="Arial" w:hAnsi="Arial" w:cs="Arial"/>
              </w:rPr>
            </w:pPr>
            <w:r>
              <w:rPr>
                <w:rFonts w:ascii="Arial" w:eastAsia="Times New Roman" w:hAnsi="Arial" w:cs="Arial"/>
                <w:color w:val="000000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8D4D70" w:rsidRDefault="00404E13">
            <w:pPr>
              <w:widowControl w:val="0"/>
              <w:spacing w:after="0" w:line="240" w:lineRule="auto"/>
              <w:contextualSpacing/>
              <w:jc w:val="center"/>
              <w:rPr>
                <w:rFonts w:ascii="Arial" w:hAnsi="Arial" w:cs="Arial"/>
              </w:rPr>
            </w:pPr>
            <w:r>
              <w:rPr>
                <w:rFonts w:ascii="Arial" w:eastAsia="Times New Roman" w:hAnsi="Arial" w:cs="Arial"/>
                <w:color w:val="000000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8D4D70" w:rsidRDefault="00404E13">
            <w:pPr>
              <w:widowControl w:val="0"/>
              <w:spacing w:after="0" w:line="240" w:lineRule="auto"/>
              <w:contextualSpacing/>
              <w:jc w:val="center"/>
              <w:rPr>
                <w:rFonts w:ascii="Arial" w:hAnsi="Arial" w:cs="Arial"/>
              </w:rPr>
            </w:pPr>
            <w:r>
              <w:rPr>
                <w:rFonts w:ascii="Arial" w:eastAsia="Times New Roman" w:hAnsi="Arial" w:cs="Arial"/>
                <w:color w:val="000000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8D4D70" w:rsidRDefault="00404E13">
            <w:pPr>
              <w:widowControl w:val="0"/>
              <w:spacing w:after="0" w:line="240" w:lineRule="auto"/>
              <w:contextualSpacing/>
              <w:jc w:val="center"/>
              <w:rPr>
                <w:rFonts w:ascii="Arial" w:hAnsi="Arial" w:cs="Arial"/>
              </w:rPr>
            </w:pPr>
            <w:r>
              <w:rPr>
                <w:rFonts w:ascii="Arial" w:eastAsia="Times New Roman" w:hAnsi="Arial" w:cs="Arial"/>
                <w:color w:val="000000"/>
                <w:lang w:eastAsia="ru-RU"/>
              </w:rPr>
              <w:t>0,00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D4D70" w:rsidRDefault="00404E13">
            <w:pPr>
              <w:widowControl w:val="0"/>
              <w:spacing w:after="0" w:line="240" w:lineRule="auto"/>
              <w:contextualSpacing/>
              <w:jc w:val="center"/>
              <w:rPr>
                <w:rFonts w:ascii="Arial" w:hAnsi="Arial" w:cs="Arial"/>
              </w:rPr>
            </w:pPr>
            <w:r>
              <w:rPr>
                <w:rFonts w:ascii="Arial" w:eastAsia="Times New Roman" w:hAnsi="Arial" w:cs="Arial"/>
                <w:color w:val="000000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8D4D70" w:rsidRDefault="00404E13">
            <w:pPr>
              <w:widowControl w:val="0"/>
              <w:spacing w:after="0" w:line="240" w:lineRule="auto"/>
              <w:contextualSpacing/>
              <w:jc w:val="center"/>
              <w:rPr>
                <w:rFonts w:ascii="Arial" w:hAnsi="Arial" w:cs="Arial"/>
              </w:rPr>
            </w:pPr>
            <w:r>
              <w:rPr>
                <w:rFonts w:ascii="Arial" w:eastAsia="Times New Roman" w:hAnsi="Arial" w:cs="Arial"/>
                <w:color w:val="000000"/>
                <w:lang w:eastAsia="ru-RU"/>
              </w:rPr>
              <w:t>0,00</w:t>
            </w:r>
          </w:p>
        </w:tc>
      </w:tr>
    </w:tbl>
    <w:p w:rsidR="008D4D70" w:rsidRDefault="008D4D70">
      <w:pPr>
        <w:pStyle w:val="ConsPlusNormal"/>
        <w:ind w:firstLine="851"/>
        <w:jc w:val="both"/>
        <w:rPr>
          <w:rFonts w:ascii="Arial" w:hAnsi="Arial" w:cs="Arial"/>
          <w:sz w:val="24"/>
          <w:szCs w:val="24"/>
        </w:rPr>
      </w:pPr>
    </w:p>
    <w:p w:rsidR="008D4D70" w:rsidRDefault="00404E13">
      <w:pPr>
        <w:pStyle w:val="ConsPlusNormal"/>
        <w:ind w:firstLine="851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6. План реализации комплекса процессных мероприятий</w:t>
      </w:r>
    </w:p>
    <w:p w:rsidR="008D4D70" w:rsidRDefault="008D4D70">
      <w:pPr>
        <w:pStyle w:val="ConsPlusNormal"/>
        <w:ind w:firstLine="851"/>
        <w:jc w:val="center"/>
        <w:rPr>
          <w:rFonts w:ascii="Arial" w:hAnsi="Arial" w:cs="Arial"/>
          <w:sz w:val="24"/>
          <w:szCs w:val="24"/>
        </w:rPr>
      </w:pPr>
    </w:p>
    <w:tbl>
      <w:tblPr>
        <w:tblW w:w="10060" w:type="dxa"/>
        <w:tblInd w:w="67" w:type="dxa"/>
        <w:tblLayout w:type="fixed"/>
        <w:tblCellMar>
          <w:left w:w="0" w:type="dxa"/>
          <w:right w:w="0" w:type="dxa"/>
        </w:tblCellMar>
        <w:tblLook w:val="04A0"/>
      </w:tblPr>
      <w:tblGrid>
        <w:gridCol w:w="2972"/>
        <w:gridCol w:w="1701"/>
        <w:gridCol w:w="3260"/>
        <w:gridCol w:w="2127"/>
      </w:tblGrid>
      <w:tr w:rsidR="008D4D70"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D4D70" w:rsidRDefault="00404E13">
            <w:pPr>
              <w:pStyle w:val="ConsPlusNormal"/>
              <w:contextualSpacing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Задача, мероприятие (результат)/контрольная точка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D4D70" w:rsidRDefault="00404E13">
            <w:pPr>
              <w:pStyle w:val="ConsPlusNormal"/>
              <w:contextualSpacing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Дата наступления контрольной точки 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D4D70" w:rsidRDefault="00404E13">
            <w:pPr>
              <w:pStyle w:val="ConsPlusNormal"/>
              <w:contextualSpacing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Ответственный исполнитель (участник муниципальной программы)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D4D70" w:rsidRDefault="00404E13">
            <w:pPr>
              <w:pStyle w:val="ConsPlusNormal"/>
              <w:contextualSpacing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Вид подтверждающего документа </w:t>
            </w:r>
          </w:p>
        </w:tc>
      </w:tr>
      <w:tr w:rsidR="008D4D70">
        <w:tc>
          <w:tcPr>
            <w:tcW w:w="1006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D4D70" w:rsidRDefault="00404E13">
            <w:pPr>
              <w:pStyle w:val="ConsPlusNormal"/>
              <w:contextualSpacing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Наименование задачи комплекса процессных мероприятий: Обеспечение стабильного поступления доходов в бюджет Тайгинского городского округа, полученных от использования имущества, находящегося в муниципальной собственности, к 2030 году не менее 95 процентов</w:t>
            </w:r>
          </w:p>
        </w:tc>
      </w:tr>
      <w:tr w:rsidR="008D4D70"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D4D70" w:rsidRDefault="00404E13">
            <w:pPr>
              <w:pStyle w:val="ConsPlusNormal"/>
              <w:contextualSpacing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  <w:lang w:bidi="ru-RU"/>
              </w:rPr>
              <w:t xml:space="preserve">Доля освоенных средств для обеспечения деятельности  Комитета по управлению муниципальным имуществом администрации Тайгинского городского округа 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8D4D70" w:rsidRDefault="00404E13">
            <w:pPr>
              <w:spacing w:line="240" w:lineRule="auto"/>
              <w:contextualSpacing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  <w:lang w:val="en-US"/>
              </w:rPr>
              <w:t>X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8D4D70" w:rsidRDefault="00404E13">
            <w:pPr>
              <w:spacing w:line="240" w:lineRule="auto"/>
              <w:contextualSpacing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  <w:lang w:val="en-US"/>
              </w:rPr>
              <w:t>X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8D4D70" w:rsidRDefault="00404E13">
            <w:pPr>
              <w:spacing w:line="240" w:lineRule="auto"/>
              <w:contextualSpacing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  <w:lang w:val="en-US"/>
              </w:rPr>
              <w:t>X</w:t>
            </w:r>
          </w:p>
        </w:tc>
      </w:tr>
      <w:tr w:rsidR="008D4D70"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D4D70" w:rsidRDefault="00404E13">
            <w:pPr>
              <w:pStyle w:val="ConsPlusNormal"/>
              <w:contextualSpacing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Контрольная точка не устанавливается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8D4D70" w:rsidRDefault="00404E13">
            <w:pPr>
              <w:spacing w:line="240" w:lineRule="auto"/>
              <w:contextualSpacing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  <w:lang w:val="en-US"/>
              </w:rPr>
              <w:t>X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8D4D70" w:rsidRDefault="00404E13">
            <w:pPr>
              <w:spacing w:line="240" w:lineRule="auto"/>
              <w:contextualSpacing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  <w:lang w:val="en-US"/>
              </w:rPr>
              <w:t>X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8D4D70" w:rsidRDefault="00404E13">
            <w:pPr>
              <w:spacing w:line="240" w:lineRule="auto"/>
              <w:contextualSpacing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  <w:lang w:val="en-US"/>
              </w:rPr>
              <w:t>X</w:t>
            </w:r>
          </w:p>
        </w:tc>
      </w:tr>
      <w:tr w:rsidR="008D4D70"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D4D70" w:rsidRDefault="00404E13">
            <w:pPr>
              <w:pStyle w:val="ConsPlusNormal"/>
              <w:contextualSpacing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Доля оплаченных счетов за капитальный ремонт муниципального жилищного фонда </w:t>
            </w:r>
            <w:r>
              <w:rPr>
                <w:rFonts w:ascii="Arial" w:hAnsi="Arial" w:cs="Arial"/>
                <w:sz w:val="24"/>
                <w:szCs w:val="24"/>
              </w:rPr>
              <w:t>Тайгинского городского округа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8D4D70" w:rsidRDefault="00404E13">
            <w:pPr>
              <w:spacing w:line="240" w:lineRule="auto"/>
              <w:contextualSpacing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  <w:lang w:val="en-US"/>
              </w:rPr>
              <w:t>X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8D4D70" w:rsidRDefault="00404E13">
            <w:pPr>
              <w:spacing w:line="240" w:lineRule="auto"/>
              <w:contextualSpacing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  <w:lang w:val="en-US"/>
              </w:rPr>
              <w:t>X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8D4D70" w:rsidRDefault="00404E13">
            <w:pPr>
              <w:spacing w:line="240" w:lineRule="auto"/>
              <w:contextualSpacing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  <w:lang w:val="en-US"/>
              </w:rPr>
              <w:t>X</w:t>
            </w:r>
          </w:p>
        </w:tc>
      </w:tr>
      <w:tr w:rsidR="008D4D70"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D4D70" w:rsidRDefault="00404E13">
            <w:pPr>
              <w:pStyle w:val="ConsPlusNormal"/>
              <w:contextualSpacing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lastRenderedPageBreak/>
              <w:t>Контрольная точка 1</w:t>
            </w:r>
          </w:p>
          <w:p w:rsidR="008D4D70" w:rsidRDefault="00404E13">
            <w:pPr>
              <w:pStyle w:val="ConsPlusNormal"/>
              <w:contextualSpacing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Заключение контракта (договора) на </w:t>
            </w:r>
          </w:p>
          <w:p w:rsidR="008D4D70" w:rsidRDefault="00404E13">
            <w:pPr>
              <w:pStyle w:val="ConsPlusNormal"/>
              <w:contextualSpacing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приобретение товаров, предоставление услуг, выполнение работ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D4D70" w:rsidRDefault="00404E13">
            <w:pPr>
              <w:spacing w:after="0" w:line="240" w:lineRule="auto"/>
              <w:contextualSpacing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Ежегодно</w:t>
            </w:r>
          </w:p>
          <w:p w:rsidR="008D4D70" w:rsidRDefault="00404E13">
            <w:pPr>
              <w:spacing w:line="240" w:lineRule="auto"/>
              <w:contextualSpacing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до 01 сентября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D4D70" w:rsidRDefault="00404E13">
            <w:pPr>
              <w:pStyle w:val="ConsPlusNormal"/>
              <w:contextualSpacing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Отдел бухгалтерского учета и отчетности  КУМИ администрации ТГО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D4D70" w:rsidRDefault="00404E13">
            <w:pPr>
              <w:pStyle w:val="ConsPlusNormal"/>
              <w:contextualSpacing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Муниципальный</w:t>
            </w:r>
          </w:p>
          <w:p w:rsidR="008D4D70" w:rsidRDefault="00404E13">
            <w:pPr>
              <w:pStyle w:val="ConsPlusNormal"/>
              <w:contextualSpacing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контракт</w:t>
            </w:r>
          </w:p>
          <w:p w:rsidR="008D4D70" w:rsidRDefault="00404E13">
            <w:pPr>
              <w:pStyle w:val="ConsPlusNormal"/>
              <w:contextualSpacing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(договор)</w:t>
            </w:r>
          </w:p>
          <w:p w:rsidR="008D4D70" w:rsidRDefault="008D4D70">
            <w:pPr>
              <w:pStyle w:val="ConsPlusNormal"/>
              <w:contextualSpacing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8D4D70"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D4D70" w:rsidRDefault="00404E13">
            <w:pPr>
              <w:pStyle w:val="ConsPlusNormal"/>
              <w:contextualSpacing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Контрольная точка 2</w:t>
            </w:r>
          </w:p>
          <w:p w:rsidR="008D4D70" w:rsidRDefault="00404E13">
            <w:pPr>
              <w:pStyle w:val="ConsPlusNormal"/>
              <w:contextualSpacing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Осуществление приемки и оплаты </w:t>
            </w:r>
          </w:p>
          <w:p w:rsidR="008D4D70" w:rsidRDefault="00404E13">
            <w:pPr>
              <w:pStyle w:val="ConsPlusNormal"/>
              <w:contextualSpacing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поставленных товаров, выполненных работ, оказанных услуг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D4D70" w:rsidRDefault="00404E13">
            <w:pPr>
              <w:spacing w:after="0" w:line="240" w:lineRule="auto"/>
              <w:contextualSpacing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Ежегодно</w:t>
            </w:r>
          </w:p>
          <w:p w:rsidR="008D4D70" w:rsidRDefault="00404E13">
            <w:pPr>
              <w:spacing w:after="0" w:line="240" w:lineRule="auto"/>
              <w:contextualSpacing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до 01 декабря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D4D70" w:rsidRDefault="00404E13">
            <w:pPr>
              <w:pStyle w:val="ConsPlusNormal"/>
              <w:contextualSpacing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Отдел бухгалтерского учета и отчетности  КУМИ администрации ТГО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D4D70" w:rsidRDefault="00404E13">
            <w:pPr>
              <w:pStyle w:val="ConsPlusNormal"/>
              <w:contextualSpacing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Акт и платежный</w:t>
            </w:r>
          </w:p>
          <w:p w:rsidR="008D4D70" w:rsidRDefault="00404E13">
            <w:pPr>
              <w:pStyle w:val="ConsPlusNormal"/>
              <w:contextualSpacing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документ</w:t>
            </w:r>
          </w:p>
        </w:tc>
      </w:tr>
    </w:tbl>
    <w:p w:rsidR="008D4D70" w:rsidRDefault="008D4D70">
      <w:pPr>
        <w:pStyle w:val="ConsPlusNormal"/>
        <w:rPr>
          <w:rFonts w:ascii="Arial" w:eastAsiaTheme="minorHAnsi" w:hAnsi="Arial" w:cs="Arial"/>
          <w:b/>
          <w:sz w:val="24"/>
          <w:szCs w:val="24"/>
          <w:lang w:eastAsia="en-US"/>
        </w:rPr>
      </w:pPr>
    </w:p>
    <w:p w:rsidR="008D4D70" w:rsidRDefault="008D4D70">
      <w:pPr>
        <w:pStyle w:val="ConsPlusNormal"/>
        <w:rPr>
          <w:rFonts w:ascii="Arial" w:eastAsiaTheme="minorHAnsi" w:hAnsi="Arial" w:cs="Arial"/>
          <w:b/>
          <w:sz w:val="24"/>
          <w:szCs w:val="24"/>
          <w:lang w:eastAsia="en-US"/>
        </w:rPr>
      </w:pPr>
    </w:p>
    <w:p w:rsidR="008D4D70" w:rsidRDefault="008D4D70">
      <w:pPr>
        <w:pStyle w:val="ConsPlusNormal"/>
        <w:rPr>
          <w:rFonts w:ascii="Arial" w:eastAsiaTheme="minorHAnsi" w:hAnsi="Arial" w:cs="Arial"/>
          <w:b/>
          <w:sz w:val="24"/>
          <w:szCs w:val="24"/>
          <w:lang w:eastAsia="en-US"/>
        </w:rPr>
      </w:pPr>
    </w:p>
    <w:p w:rsidR="004B0F6C" w:rsidRDefault="004B0F6C">
      <w:pPr>
        <w:pStyle w:val="ConsPlusNormal"/>
        <w:rPr>
          <w:rFonts w:ascii="Arial" w:eastAsiaTheme="minorHAnsi" w:hAnsi="Arial" w:cs="Arial"/>
          <w:b/>
          <w:sz w:val="24"/>
          <w:szCs w:val="24"/>
          <w:lang w:eastAsia="en-US"/>
        </w:rPr>
      </w:pPr>
    </w:p>
    <w:p w:rsidR="004B0F6C" w:rsidRDefault="004B0F6C">
      <w:pPr>
        <w:pStyle w:val="ConsPlusNormal"/>
        <w:rPr>
          <w:rFonts w:ascii="Arial" w:eastAsiaTheme="minorHAnsi" w:hAnsi="Arial" w:cs="Arial"/>
          <w:b/>
          <w:sz w:val="24"/>
          <w:szCs w:val="24"/>
          <w:lang w:eastAsia="en-US"/>
        </w:rPr>
      </w:pPr>
    </w:p>
    <w:p w:rsidR="00937215" w:rsidRDefault="00937215">
      <w:pPr>
        <w:pStyle w:val="ConsPlusNormal"/>
        <w:rPr>
          <w:rFonts w:ascii="Arial" w:eastAsiaTheme="minorHAnsi" w:hAnsi="Arial" w:cs="Arial"/>
          <w:b/>
          <w:sz w:val="24"/>
          <w:szCs w:val="24"/>
          <w:lang w:eastAsia="en-US"/>
        </w:rPr>
      </w:pPr>
    </w:p>
    <w:p w:rsidR="008D4D70" w:rsidRDefault="00937215">
      <w:pPr>
        <w:pStyle w:val="ConsPlusNormal"/>
        <w:rPr>
          <w:rFonts w:ascii="Arial" w:hAnsi="Arial" w:cs="Arial"/>
          <w:sz w:val="24"/>
          <w:szCs w:val="24"/>
        </w:rPr>
      </w:pPr>
      <w:r>
        <w:rPr>
          <w:rFonts w:ascii="Arial" w:eastAsiaTheme="minorHAnsi" w:hAnsi="Arial" w:cs="Arial"/>
          <w:b/>
          <w:sz w:val="24"/>
          <w:szCs w:val="24"/>
          <w:lang w:eastAsia="en-US"/>
        </w:rPr>
        <w:t xml:space="preserve">                                                                                                                 </w:t>
      </w:r>
      <w:r w:rsidR="00404E13">
        <w:rPr>
          <w:rFonts w:ascii="Arial" w:eastAsiaTheme="minorHAnsi" w:hAnsi="Arial" w:cs="Arial"/>
          <w:b/>
          <w:sz w:val="24"/>
          <w:szCs w:val="24"/>
          <w:lang w:eastAsia="en-US"/>
        </w:rPr>
        <w:t xml:space="preserve"> </w:t>
      </w:r>
      <w:r w:rsidR="00404E13">
        <w:rPr>
          <w:rFonts w:ascii="Arial" w:hAnsi="Arial" w:cs="Arial"/>
          <w:sz w:val="24"/>
          <w:szCs w:val="24"/>
        </w:rPr>
        <w:t xml:space="preserve">Приложение </w:t>
      </w:r>
      <w:r w:rsidR="00A963E7">
        <w:rPr>
          <w:rFonts w:ascii="Arial" w:hAnsi="Arial" w:cs="Arial"/>
          <w:sz w:val="24"/>
          <w:szCs w:val="24"/>
        </w:rPr>
        <w:t xml:space="preserve">№ </w:t>
      </w:r>
      <w:r w:rsidR="00404E13">
        <w:rPr>
          <w:rFonts w:ascii="Arial" w:hAnsi="Arial" w:cs="Arial"/>
          <w:sz w:val="24"/>
          <w:szCs w:val="24"/>
        </w:rPr>
        <w:t>2</w:t>
      </w:r>
    </w:p>
    <w:p w:rsidR="008D4D70" w:rsidRDefault="00404E13">
      <w:pPr>
        <w:spacing w:after="0" w:line="240" w:lineRule="auto"/>
        <w:ind w:firstLine="851"/>
        <w:jc w:val="right"/>
        <w:rPr>
          <w:rFonts w:ascii="Arial" w:eastAsia="Calibri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к муниципальной программе</w:t>
      </w:r>
      <w:r>
        <w:rPr>
          <w:rFonts w:ascii="Arial" w:eastAsia="Calibri" w:hAnsi="Arial" w:cs="Arial"/>
          <w:sz w:val="24"/>
          <w:szCs w:val="24"/>
        </w:rPr>
        <w:t xml:space="preserve"> </w:t>
      </w:r>
    </w:p>
    <w:p w:rsidR="008D4D70" w:rsidRDefault="00404E13">
      <w:pPr>
        <w:spacing w:after="0" w:line="240" w:lineRule="auto"/>
        <w:ind w:firstLine="851"/>
        <w:jc w:val="right"/>
        <w:rPr>
          <w:rFonts w:ascii="Arial" w:eastAsia="Times New Roman" w:hAnsi="Arial" w:cs="Arial"/>
          <w:bCs/>
          <w:sz w:val="24"/>
          <w:szCs w:val="24"/>
          <w:lang w:eastAsia="ru-RU"/>
        </w:rPr>
      </w:pPr>
      <w:r>
        <w:rPr>
          <w:rFonts w:ascii="Arial" w:eastAsia="Calibri" w:hAnsi="Arial" w:cs="Arial"/>
          <w:sz w:val="24"/>
          <w:szCs w:val="24"/>
        </w:rPr>
        <w:t>Тайгинского городского округа</w:t>
      </w:r>
    </w:p>
    <w:p w:rsidR="008D4D70" w:rsidRDefault="00404E13">
      <w:pPr>
        <w:spacing w:after="0" w:line="240" w:lineRule="auto"/>
        <w:ind w:firstLine="851"/>
        <w:jc w:val="right"/>
        <w:rPr>
          <w:rFonts w:ascii="Arial" w:eastAsia="Times New Roman" w:hAnsi="Arial" w:cs="Arial"/>
          <w:bCs/>
          <w:sz w:val="24"/>
          <w:szCs w:val="24"/>
          <w:lang w:eastAsia="ru-RU"/>
        </w:rPr>
      </w:pPr>
      <w:r>
        <w:rPr>
          <w:rFonts w:ascii="Arial" w:eastAsia="Times New Roman" w:hAnsi="Arial" w:cs="Arial"/>
          <w:bCs/>
          <w:sz w:val="24"/>
          <w:szCs w:val="24"/>
          <w:lang w:eastAsia="ru-RU"/>
        </w:rPr>
        <w:t>«Повышение эффективности управления</w:t>
      </w:r>
    </w:p>
    <w:p w:rsidR="008D4D70" w:rsidRDefault="00404E13">
      <w:pPr>
        <w:spacing w:after="0" w:line="240" w:lineRule="auto"/>
        <w:ind w:firstLine="851"/>
        <w:jc w:val="right"/>
        <w:rPr>
          <w:rFonts w:ascii="Arial" w:hAnsi="Arial" w:cs="Arial"/>
          <w:sz w:val="24"/>
          <w:szCs w:val="24"/>
        </w:rPr>
      </w:pPr>
      <w:r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 муниципальной собственностью</w:t>
      </w:r>
      <w:r>
        <w:rPr>
          <w:rFonts w:ascii="Arial" w:eastAsia="Times New Roman" w:hAnsi="Arial" w:cs="Arial"/>
          <w:bCs/>
          <w:sz w:val="24"/>
          <w:szCs w:val="24"/>
        </w:rPr>
        <w:t>»</w:t>
      </w:r>
    </w:p>
    <w:p w:rsidR="008D4D70" w:rsidRDefault="008D4D70">
      <w:pPr>
        <w:pStyle w:val="ConsPlusNormal"/>
        <w:ind w:firstLine="851"/>
        <w:rPr>
          <w:rFonts w:ascii="Arial" w:hAnsi="Arial" w:cs="Arial"/>
          <w:sz w:val="24"/>
          <w:szCs w:val="24"/>
        </w:rPr>
      </w:pPr>
    </w:p>
    <w:p w:rsidR="008D4D70" w:rsidRDefault="00404E13">
      <w:pPr>
        <w:pStyle w:val="ConsPlusNormal"/>
        <w:ind w:firstLine="851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Паспорт</w:t>
      </w:r>
    </w:p>
    <w:p w:rsidR="008D4D70" w:rsidRDefault="00404E13">
      <w:pPr>
        <w:pStyle w:val="ConsPlusNormal"/>
        <w:ind w:firstLine="851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комплекса процессных мероприятий </w:t>
      </w:r>
    </w:p>
    <w:p w:rsidR="008D4D70" w:rsidRDefault="00404E13">
      <w:pPr>
        <w:pStyle w:val="ConsPlusNormal"/>
        <w:ind w:firstLine="851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«Доступность муниципальных услуг в сфере земельно-имущественных отношений в электронном виде, в том числе на Едином портале государственных и муниципальных услуг»</w:t>
      </w:r>
    </w:p>
    <w:p w:rsidR="008D4D70" w:rsidRDefault="008D4D70">
      <w:pPr>
        <w:pStyle w:val="ConsPlusNormal"/>
        <w:ind w:firstLine="851"/>
        <w:jc w:val="center"/>
        <w:rPr>
          <w:rFonts w:ascii="Arial" w:hAnsi="Arial" w:cs="Arial"/>
          <w:sz w:val="24"/>
          <w:szCs w:val="24"/>
        </w:rPr>
      </w:pPr>
    </w:p>
    <w:p w:rsidR="008D4D70" w:rsidRDefault="00404E13">
      <w:pPr>
        <w:pStyle w:val="ConsPlusNormal"/>
        <w:ind w:firstLine="851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1. Общие положения</w:t>
      </w:r>
    </w:p>
    <w:p w:rsidR="008D4D70" w:rsidRDefault="008D4D70">
      <w:pPr>
        <w:pStyle w:val="ConsPlusNormal"/>
        <w:ind w:firstLine="851"/>
        <w:jc w:val="center"/>
        <w:rPr>
          <w:rFonts w:ascii="Arial" w:hAnsi="Arial" w:cs="Arial"/>
          <w:sz w:val="24"/>
          <w:szCs w:val="24"/>
        </w:rPr>
      </w:pPr>
    </w:p>
    <w:tbl>
      <w:tblPr>
        <w:tblW w:w="0" w:type="auto"/>
        <w:tblInd w:w="67" w:type="dxa"/>
        <w:tblLayout w:type="fixed"/>
        <w:tblCellMar>
          <w:left w:w="0" w:type="dxa"/>
          <w:right w:w="0" w:type="dxa"/>
        </w:tblCellMar>
        <w:tblLook w:val="04A0"/>
      </w:tblPr>
      <w:tblGrid>
        <w:gridCol w:w="3397"/>
        <w:gridCol w:w="6053"/>
      </w:tblGrid>
      <w:tr w:rsidR="008D4D70">
        <w:tc>
          <w:tcPr>
            <w:tcW w:w="3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D4D70" w:rsidRDefault="00404E13">
            <w:pPr>
              <w:pStyle w:val="ConsPlusNormal"/>
              <w:contextualSpacing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Ответственный исполнитель муниципальной программы</w:t>
            </w:r>
          </w:p>
        </w:tc>
        <w:tc>
          <w:tcPr>
            <w:tcW w:w="6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D4D70" w:rsidRDefault="00404E13">
            <w:pPr>
              <w:pStyle w:val="ConsPlusNormal"/>
              <w:contextualSpacing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>
              <w:rPr>
                <w:rFonts w:ascii="Arial" w:hAnsi="Arial" w:cs="Arial"/>
                <w:color w:val="000000" w:themeColor="text1"/>
                <w:sz w:val="24"/>
                <w:szCs w:val="24"/>
              </w:rPr>
              <w:t>Валяева Т.С. - начальник отдела земельных отношений комитета по управлению муниципальным имуществом администрации Тайгинского городского округа</w:t>
            </w:r>
          </w:p>
          <w:p w:rsidR="008D4D70" w:rsidRDefault="00404E13">
            <w:pPr>
              <w:pStyle w:val="ConsPlusNormal"/>
              <w:contextualSpacing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color w:val="000000" w:themeColor="text1"/>
                <w:sz w:val="24"/>
                <w:szCs w:val="24"/>
              </w:rPr>
              <w:t>Лукьянова Н.В. - заведующий отделом приватизации и муниципального имущества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color w:val="000000" w:themeColor="text1"/>
                <w:sz w:val="24"/>
                <w:szCs w:val="24"/>
              </w:rPr>
              <w:t>комитета по управлению муниципальным имуществом администрации Тайгинского городского округа</w:t>
            </w:r>
          </w:p>
        </w:tc>
      </w:tr>
      <w:tr w:rsidR="008D4D70">
        <w:tc>
          <w:tcPr>
            <w:tcW w:w="3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D4D70" w:rsidRDefault="00404E13">
            <w:pPr>
              <w:pStyle w:val="ConsPlusNormal"/>
              <w:contextualSpacing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Связь с муниципальной программой</w:t>
            </w:r>
          </w:p>
        </w:tc>
        <w:tc>
          <w:tcPr>
            <w:tcW w:w="6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D4D70" w:rsidRDefault="00404E13">
            <w:pPr>
              <w:spacing w:after="0" w:line="240" w:lineRule="auto"/>
              <w:contextualSpacing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Муниципальная программа </w:t>
            </w:r>
            <w:r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«Повышение эффективности управления  муниципальной собственностью»</w:t>
            </w:r>
          </w:p>
        </w:tc>
      </w:tr>
    </w:tbl>
    <w:p w:rsidR="008D4D70" w:rsidRDefault="008D4D70">
      <w:pPr>
        <w:pStyle w:val="ConsPlusNormal"/>
        <w:ind w:firstLine="851"/>
        <w:jc w:val="both"/>
        <w:rPr>
          <w:rFonts w:ascii="Arial" w:hAnsi="Arial" w:cs="Arial"/>
          <w:sz w:val="24"/>
          <w:szCs w:val="24"/>
        </w:rPr>
      </w:pPr>
    </w:p>
    <w:p w:rsidR="008D4D70" w:rsidRDefault="008D4D70">
      <w:pPr>
        <w:pStyle w:val="ConsPlusNormal"/>
        <w:ind w:firstLine="851"/>
        <w:jc w:val="center"/>
        <w:rPr>
          <w:rFonts w:ascii="Arial" w:hAnsi="Arial" w:cs="Arial"/>
          <w:sz w:val="24"/>
          <w:szCs w:val="24"/>
        </w:rPr>
      </w:pPr>
    </w:p>
    <w:p w:rsidR="008D4D70" w:rsidRDefault="008D4D70">
      <w:pPr>
        <w:pStyle w:val="ConsPlusNormal"/>
        <w:ind w:firstLine="851"/>
        <w:jc w:val="center"/>
        <w:rPr>
          <w:rFonts w:ascii="Arial" w:hAnsi="Arial" w:cs="Arial"/>
          <w:sz w:val="24"/>
          <w:szCs w:val="24"/>
        </w:rPr>
      </w:pPr>
    </w:p>
    <w:p w:rsidR="008D4D70" w:rsidRDefault="008D4D70">
      <w:pPr>
        <w:pStyle w:val="ConsPlusNormal"/>
        <w:ind w:firstLine="851"/>
        <w:jc w:val="center"/>
        <w:rPr>
          <w:rFonts w:ascii="Arial" w:hAnsi="Arial" w:cs="Arial"/>
          <w:sz w:val="24"/>
          <w:szCs w:val="24"/>
        </w:rPr>
      </w:pPr>
    </w:p>
    <w:p w:rsidR="008D4D70" w:rsidRDefault="008D4D70">
      <w:pPr>
        <w:pStyle w:val="ConsPlusNormal"/>
        <w:ind w:firstLine="851"/>
        <w:jc w:val="center"/>
        <w:rPr>
          <w:rFonts w:ascii="Arial" w:hAnsi="Arial" w:cs="Arial"/>
          <w:sz w:val="24"/>
          <w:szCs w:val="24"/>
        </w:rPr>
      </w:pPr>
    </w:p>
    <w:p w:rsidR="008D4D70" w:rsidRDefault="008D4D70">
      <w:pPr>
        <w:pStyle w:val="ConsPlusNormal"/>
        <w:ind w:firstLine="851"/>
        <w:jc w:val="center"/>
        <w:rPr>
          <w:rFonts w:ascii="Arial" w:hAnsi="Arial" w:cs="Arial"/>
          <w:sz w:val="24"/>
          <w:szCs w:val="24"/>
        </w:rPr>
      </w:pPr>
    </w:p>
    <w:p w:rsidR="008D4D70" w:rsidRDefault="008D4D70">
      <w:pPr>
        <w:pStyle w:val="ConsPlusNormal"/>
        <w:ind w:firstLine="851"/>
        <w:jc w:val="center"/>
        <w:rPr>
          <w:rFonts w:ascii="Arial" w:hAnsi="Arial" w:cs="Arial"/>
          <w:sz w:val="24"/>
          <w:szCs w:val="24"/>
        </w:rPr>
      </w:pPr>
    </w:p>
    <w:p w:rsidR="008D4D70" w:rsidRDefault="008D4D70">
      <w:pPr>
        <w:pStyle w:val="ConsPlusNormal"/>
        <w:ind w:firstLine="851"/>
        <w:jc w:val="center"/>
        <w:rPr>
          <w:rFonts w:ascii="Arial" w:hAnsi="Arial" w:cs="Arial"/>
          <w:sz w:val="24"/>
          <w:szCs w:val="24"/>
        </w:rPr>
      </w:pPr>
    </w:p>
    <w:p w:rsidR="008D4D70" w:rsidRDefault="008D4D70">
      <w:pPr>
        <w:pStyle w:val="ConsPlusNormal"/>
        <w:ind w:firstLine="851"/>
        <w:jc w:val="center"/>
        <w:rPr>
          <w:rFonts w:ascii="Arial" w:hAnsi="Arial" w:cs="Arial"/>
          <w:sz w:val="24"/>
          <w:szCs w:val="24"/>
        </w:rPr>
      </w:pPr>
    </w:p>
    <w:p w:rsidR="008D4D70" w:rsidRDefault="008D4D70">
      <w:pPr>
        <w:pStyle w:val="ConsPlusNormal"/>
        <w:ind w:firstLine="851"/>
        <w:jc w:val="center"/>
        <w:rPr>
          <w:rFonts w:ascii="Arial" w:hAnsi="Arial" w:cs="Arial"/>
          <w:sz w:val="24"/>
          <w:szCs w:val="24"/>
        </w:rPr>
      </w:pPr>
    </w:p>
    <w:p w:rsidR="008D4D70" w:rsidRDefault="008D4D70">
      <w:pPr>
        <w:pStyle w:val="ConsPlusNormal"/>
        <w:ind w:firstLine="851"/>
        <w:jc w:val="center"/>
        <w:rPr>
          <w:rFonts w:ascii="Arial" w:hAnsi="Arial" w:cs="Arial"/>
          <w:sz w:val="24"/>
          <w:szCs w:val="24"/>
        </w:rPr>
      </w:pPr>
    </w:p>
    <w:p w:rsidR="008D4D70" w:rsidRDefault="008D4D70">
      <w:pPr>
        <w:pStyle w:val="ConsPlusNormal"/>
        <w:ind w:firstLine="851"/>
        <w:jc w:val="center"/>
        <w:rPr>
          <w:rFonts w:ascii="Arial" w:hAnsi="Arial" w:cs="Arial"/>
          <w:sz w:val="24"/>
          <w:szCs w:val="24"/>
        </w:rPr>
      </w:pPr>
    </w:p>
    <w:p w:rsidR="008D4D70" w:rsidRDefault="008D4D70">
      <w:pPr>
        <w:pStyle w:val="ConsPlusNormal"/>
        <w:ind w:firstLine="851"/>
        <w:jc w:val="center"/>
        <w:rPr>
          <w:rFonts w:ascii="Arial" w:hAnsi="Arial" w:cs="Arial"/>
          <w:sz w:val="24"/>
          <w:szCs w:val="24"/>
        </w:rPr>
      </w:pPr>
    </w:p>
    <w:p w:rsidR="008D4D70" w:rsidRDefault="008D4D70">
      <w:pPr>
        <w:pStyle w:val="ConsPlusNormal"/>
        <w:ind w:firstLine="851"/>
        <w:jc w:val="center"/>
        <w:rPr>
          <w:rFonts w:ascii="Arial" w:hAnsi="Arial" w:cs="Arial"/>
          <w:sz w:val="24"/>
          <w:szCs w:val="24"/>
        </w:rPr>
      </w:pPr>
    </w:p>
    <w:p w:rsidR="008D4D70" w:rsidRDefault="008D4D70">
      <w:pPr>
        <w:pStyle w:val="ConsPlusNormal"/>
        <w:ind w:firstLine="851"/>
        <w:jc w:val="center"/>
        <w:rPr>
          <w:rFonts w:ascii="Arial" w:hAnsi="Arial" w:cs="Arial"/>
          <w:sz w:val="24"/>
          <w:szCs w:val="24"/>
        </w:rPr>
      </w:pPr>
    </w:p>
    <w:p w:rsidR="008D4D70" w:rsidRDefault="008D4D70">
      <w:pPr>
        <w:pStyle w:val="ConsPlusNormal"/>
        <w:ind w:firstLine="851"/>
        <w:jc w:val="center"/>
        <w:rPr>
          <w:rFonts w:ascii="Arial" w:hAnsi="Arial" w:cs="Arial"/>
          <w:sz w:val="24"/>
          <w:szCs w:val="24"/>
        </w:rPr>
      </w:pPr>
    </w:p>
    <w:p w:rsidR="008D4D70" w:rsidRDefault="008D4D70">
      <w:pPr>
        <w:pStyle w:val="ConsPlusNormal"/>
        <w:ind w:firstLine="851"/>
        <w:jc w:val="center"/>
        <w:rPr>
          <w:rFonts w:ascii="Arial" w:hAnsi="Arial" w:cs="Arial"/>
          <w:sz w:val="24"/>
          <w:szCs w:val="24"/>
        </w:rPr>
      </w:pPr>
    </w:p>
    <w:p w:rsidR="008D4D70" w:rsidRDefault="008D4D70">
      <w:pPr>
        <w:pStyle w:val="ConsPlusNormal"/>
        <w:ind w:firstLine="851"/>
        <w:jc w:val="center"/>
        <w:rPr>
          <w:rFonts w:ascii="Arial" w:hAnsi="Arial" w:cs="Arial"/>
          <w:sz w:val="24"/>
          <w:szCs w:val="24"/>
        </w:rPr>
        <w:sectPr w:rsidR="008D4D70">
          <w:pgSz w:w="11906" w:h="16838"/>
          <w:pgMar w:top="1134" w:right="851" w:bottom="1134" w:left="1418" w:header="720" w:footer="720" w:gutter="0"/>
          <w:cols w:space="720"/>
          <w:formProt w:val="0"/>
        </w:sectPr>
      </w:pPr>
    </w:p>
    <w:tbl>
      <w:tblPr>
        <w:tblpPr w:leftFromText="180" w:rightFromText="180" w:vertAnchor="page" w:horzAnchor="margin" w:tblpX="-95" w:tblpY="1681"/>
        <w:tblW w:w="15326" w:type="dxa"/>
        <w:tblLayout w:type="fixed"/>
        <w:tblCellMar>
          <w:left w:w="0" w:type="dxa"/>
          <w:right w:w="0" w:type="dxa"/>
        </w:tblCellMar>
        <w:tblLook w:val="04A0"/>
      </w:tblPr>
      <w:tblGrid>
        <w:gridCol w:w="771"/>
        <w:gridCol w:w="2364"/>
        <w:gridCol w:w="993"/>
        <w:gridCol w:w="896"/>
        <w:gridCol w:w="1275"/>
        <w:gridCol w:w="947"/>
        <w:gridCol w:w="992"/>
        <w:gridCol w:w="1134"/>
        <w:gridCol w:w="993"/>
        <w:gridCol w:w="1134"/>
        <w:gridCol w:w="1258"/>
        <w:gridCol w:w="2569"/>
      </w:tblGrid>
      <w:tr w:rsidR="008D4D70">
        <w:trPr>
          <w:trHeight w:val="1159"/>
        </w:trPr>
        <w:tc>
          <w:tcPr>
            <w:tcW w:w="77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8D4D70" w:rsidRDefault="00404E13">
            <w:pPr>
              <w:pStyle w:val="ConsPlusNormal"/>
              <w:contextualSpacing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lastRenderedPageBreak/>
              <w:t>N п/п</w:t>
            </w:r>
          </w:p>
        </w:tc>
        <w:tc>
          <w:tcPr>
            <w:tcW w:w="236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8D4D70" w:rsidRDefault="00404E13">
            <w:pPr>
              <w:pStyle w:val="ConsPlusNormal"/>
              <w:contextualSpacing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Наименование задачи/</w:t>
            </w:r>
          </w:p>
          <w:p w:rsidR="008D4D70" w:rsidRDefault="00404E13">
            <w:pPr>
              <w:pStyle w:val="ConsPlusNormal"/>
              <w:contextualSpacing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показателя</w:t>
            </w:r>
          </w:p>
        </w:tc>
        <w:tc>
          <w:tcPr>
            <w:tcW w:w="9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8D4D70" w:rsidRDefault="00404E13">
            <w:pPr>
              <w:pStyle w:val="ConsPlusNormal"/>
              <w:contextualSpacing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Уровень показателя</w:t>
            </w:r>
          </w:p>
        </w:tc>
        <w:tc>
          <w:tcPr>
            <w:tcW w:w="89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8D4D70" w:rsidRDefault="00404E13">
            <w:pPr>
              <w:pStyle w:val="ConsPlusNormal"/>
              <w:contextualSpacing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Единица измерения</w:t>
            </w:r>
          </w:p>
          <w:p w:rsidR="008D4D70" w:rsidRDefault="00404E13">
            <w:pPr>
              <w:pStyle w:val="ConsPlusNormal"/>
              <w:contextualSpacing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(по ОКЕИ)</w:t>
            </w:r>
          </w:p>
        </w:tc>
        <w:tc>
          <w:tcPr>
            <w:tcW w:w="2222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8D4D70" w:rsidRDefault="00404E13">
            <w:pPr>
              <w:pStyle w:val="ConsPlusNormal"/>
              <w:contextualSpacing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Базовое значение</w:t>
            </w:r>
          </w:p>
        </w:tc>
        <w:tc>
          <w:tcPr>
            <w:tcW w:w="5511" w:type="dxa"/>
            <w:gridSpan w:val="5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8D4D70" w:rsidRDefault="00404E13">
            <w:pPr>
              <w:pStyle w:val="ConsPlusNormal"/>
              <w:contextualSpacing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Значение показателей по годам</w:t>
            </w:r>
          </w:p>
        </w:tc>
        <w:tc>
          <w:tcPr>
            <w:tcW w:w="256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D4D70" w:rsidRDefault="00404E13">
            <w:pPr>
              <w:pStyle w:val="ConsPlusNormal"/>
              <w:contextualSpacing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Ответственный за достижение показателя (участник муниципальной программы)</w:t>
            </w:r>
          </w:p>
        </w:tc>
      </w:tr>
      <w:tr w:rsidR="008D4D70">
        <w:tc>
          <w:tcPr>
            <w:tcW w:w="77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D4D70" w:rsidRDefault="008D4D70">
            <w:pPr>
              <w:pStyle w:val="ConsPlusNormal"/>
              <w:contextualSpacing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3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D4D70" w:rsidRDefault="008D4D70">
            <w:pPr>
              <w:pStyle w:val="ConsPlusNormal"/>
              <w:contextualSpacing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D4D70" w:rsidRDefault="008D4D70">
            <w:pPr>
              <w:pStyle w:val="ConsPlusNormal"/>
              <w:contextualSpacing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9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D4D70" w:rsidRDefault="008D4D70">
            <w:pPr>
              <w:pStyle w:val="ConsPlusNormal"/>
              <w:contextualSpacing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D4D70" w:rsidRDefault="00404E13">
            <w:pPr>
              <w:pStyle w:val="ConsPlusNormal"/>
              <w:contextualSpacing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Значение</w:t>
            </w:r>
          </w:p>
        </w:tc>
        <w:tc>
          <w:tcPr>
            <w:tcW w:w="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D4D70" w:rsidRDefault="00404E13">
            <w:pPr>
              <w:pStyle w:val="ConsPlusNormal"/>
              <w:contextualSpacing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год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D4D70" w:rsidRDefault="00404E13">
            <w:pPr>
              <w:pStyle w:val="ConsPlusNormal"/>
              <w:contextualSpacing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2026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D4D70" w:rsidRDefault="00404E13">
            <w:pPr>
              <w:pStyle w:val="ConsPlusNormal"/>
              <w:contextualSpacing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2027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D4D70" w:rsidRDefault="00404E13">
            <w:pPr>
              <w:pStyle w:val="ConsPlusNormal"/>
              <w:contextualSpacing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2028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D4D70" w:rsidRDefault="00404E13">
            <w:pPr>
              <w:pStyle w:val="ConsPlusNormal"/>
              <w:contextualSpacing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2029</w:t>
            </w:r>
          </w:p>
        </w:tc>
        <w:tc>
          <w:tcPr>
            <w:tcW w:w="1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D4D70" w:rsidRDefault="00404E13">
            <w:pPr>
              <w:pStyle w:val="ConsPlusNormal"/>
              <w:contextualSpacing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2030</w:t>
            </w:r>
          </w:p>
        </w:tc>
        <w:tc>
          <w:tcPr>
            <w:tcW w:w="256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4D70" w:rsidRDefault="008D4D70">
            <w:pPr>
              <w:pStyle w:val="ConsPlusNormal"/>
              <w:contextualSpacing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8D4D70"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D4D70" w:rsidRDefault="00404E13">
            <w:pPr>
              <w:pStyle w:val="ConsPlusNormal"/>
              <w:contextualSpacing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1455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D4D70" w:rsidRDefault="00404E13">
            <w:pPr>
              <w:pStyle w:val="ConsPlusNormal"/>
              <w:contextualSpacing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Наименование задачи:  Повышение качества муниципальных услуг в сфере земельно-имущественных отношений, в том числе в связи с доступностью муниципальных услуг в электронном виде, до 90 процентов к концу 2030 года</w:t>
            </w:r>
          </w:p>
        </w:tc>
      </w:tr>
      <w:tr w:rsidR="008D4D70">
        <w:trPr>
          <w:trHeight w:val="2807"/>
        </w:trPr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D4D70" w:rsidRDefault="00404E13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120" w:after="0" w:line="240" w:lineRule="auto"/>
              <w:ind w:left="57" w:right="57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1.1</w:t>
            </w:r>
          </w:p>
        </w:tc>
        <w:tc>
          <w:tcPr>
            <w:tcW w:w="2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D4D70" w:rsidRDefault="00404E13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120" w:after="0" w:line="240" w:lineRule="auto"/>
              <w:ind w:left="57" w:right="57"/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4"/>
                <w:szCs w:val="24"/>
              </w:rPr>
              <w:t>Доступность муниципальных услуг в сфере земельно-имущественных отношений в электронном виде, в том числе на Едином портале государственных услуг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D4D70" w:rsidRDefault="00404E13">
            <w:pPr>
              <w:spacing w:line="240" w:lineRule="auto"/>
              <w:contextualSpacing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ГП КО</w:t>
            </w:r>
          </w:p>
        </w:tc>
        <w:tc>
          <w:tcPr>
            <w:tcW w:w="8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D4D70" w:rsidRPr="0094047A" w:rsidRDefault="00A957C9">
            <w:pPr>
              <w:spacing w:line="240" w:lineRule="auto"/>
              <w:contextualSpacing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4047A">
              <w:rPr>
                <w:rFonts w:ascii="Arial" w:hAnsi="Arial" w:cs="Arial"/>
                <w:sz w:val="24"/>
                <w:szCs w:val="24"/>
              </w:rPr>
              <w:t>%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D4D70" w:rsidRPr="0094047A" w:rsidRDefault="00A957C9">
            <w:pPr>
              <w:widowControl w:val="0"/>
              <w:spacing w:after="0" w:line="240" w:lineRule="auto"/>
              <w:contextualSpacing/>
              <w:jc w:val="center"/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</w:pPr>
            <w:r w:rsidRPr="0094047A"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  <w:t>75</w:t>
            </w:r>
          </w:p>
        </w:tc>
        <w:tc>
          <w:tcPr>
            <w:tcW w:w="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D4D70" w:rsidRDefault="00404E13">
            <w:pPr>
              <w:widowControl w:val="0"/>
              <w:spacing w:after="0" w:line="240" w:lineRule="auto"/>
              <w:contextualSpacing/>
              <w:jc w:val="center"/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</w:pPr>
            <w:r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  <w:t>2025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D4D70" w:rsidRDefault="00404E13">
            <w:pPr>
              <w:widowControl w:val="0"/>
              <w:spacing w:after="0" w:line="240" w:lineRule="auto"/>
              <w:contextualSpacing/>
              <w:jc w:val="center"/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</w:pPr>
            <w:r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  <w:t>80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D4D70" w:rsidRDefault="00404E13">
            <w:pPr>
              <w:widowControl w:val="0"/>
              <w:spacing w:after="0" w:line="240" w:lineRule="auto"/>
              <w:contextualSpacing/>
              <w:jc w:val="center"/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</w:pPr>
            <w:r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  <w:t>85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D4D70" w:rsidRDefault="00404E13">
            <w:pPr>
              <w:widowControl w:val="0"/>
              <w:spacing w:after="0" w:line="240" w:lineRule="auto"/>
              <w:contextualSpacing/>
              <w:jc w:val="center"/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</w:pPr>
            <w:r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  <w:t>90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D4D70" w:rsidRDefault="00404E13">
            <w:pPr>
              <w:widowControl w:val="0"/>
              <w:spacing w:after="0" w:line="240" w:lineRule="auto"/>
              <w:contextualSpacing/>
              <w:jc w:val="center"/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</w:pPr>
            <w:r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  <w:t>90</w:t>
            </w:r>
          </w:p>
        </w:tc>
        <w:tc>
          <w:tcPr>
            <w:tcW w:w="1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D4D70" w:rsidRDefault="00404E13">
            <w:pPr>
              <w:spacing w:line="240" w:lineRule="auto"/>
              <w:contextualSpacing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90</w:t>
            </w:r>
          </w:p>
        </w:tc>
        <w:tc>
          <w:tcPr>
            <w:tcW w:w="2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4D70" w:rsidRDefault="00404E13">
            <w:pPr>
              <w:pStyle w:val="ConsPlusNormal"/>
              <w:ind w:left="63"/>
              <w:contextualSpacing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Комитет по управлению муниципальным имуществом администрации Тайгинского городского округа</w:t>
            </w:r>
          </w:p>
        </w:tc>
      </w:tr>
      <w:tr w:rsidR="008D4D70">
        <w:trPr>
          <w:trHeight w:val="2240"/>
        </w:trPr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D4D70" w:rsidRDefault="00404E13">
            <w:pPr>
              <w:pStyle w:val="ConsPlusNormal"/>
              <w:ind w:left="-116" w:firstLine="116"/>
              <w:contextualSpacing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1.2</w:t>
            </w:r>
          </w:p>
        </w:tc>
        <w:tc>
          <w:tcPr>
            <w:tcW w:w="2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D4D70" w:rsidRDefault="00404E13">
            <w:pPr>
              <w:pStyle w:val="ConsPlusNormal"/>
              <w:contextualSpacing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4"/>
                <w:szCs w:val="24"/>
              </w:rPr>
              <w:t>Рост количества заявлений о предоставлении массовых социально значимых муниципальных услуг в сфере земельно-имущественных отношений в электронном виде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D4D70" w:rsidRDefault="00404E13">
            <w:pPr>
              <w:spacing w:line="240" w:lineRule="auto"/>
              <w:contextualSpacing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ГП КО</w:t>
            </w:r>
          </w:p>
        </w:tc>
        <w:tc>
          <w:tcPr>
            <w:tcW w:w="8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D4D70" w:rsidRPr="0094047A" w:rsidRDefault="00A957C9">
            <w:pPr>
              <w:spacing w:line="240" w:lineRule="auto"/>
              <w:contextualSpacing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4047A">
              <w:rPr>
                <w:rFonts w:ascii="Arial" w:hAnsi="Arial" w:cs="Arial"/>
                <w:sz w:val="24"/>
                <w:szCs w:val="24"/>
              </w:rPr>
              <w:t>%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D4D70" w:rsidRPr="0094047A" w:rsidRDefault="00A957C9">
            <w:pPr>
              <w:widowControl w:val="0"/>
              <w:spacing w:after="0" w:line="240" w:lineRule="auto"/>
              <w:contextualSpacing/>
              <w:jc w:val="center"/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</w:pPr>
            <w:r w:rsidRPr="0094047A"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D4D70" w:rsidRPr="0094047A" w:rsidRDefault="00404E13">
            <w:pPr>
              <w:widowControl w:val="0"/>
              <w:spacing w:after="0" w:line="240" w:lineRule="auto"/>
              <w:contextualSpacing/>
              <w:jc w:val="center"/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</w:pPr>
            <w:r w:rsidRPr="0094047A"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  <w:t>2025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D4D70" w:rsidRPr="0094047A" w:rsidRDefault="003138A9">
            <w:pPr>
              <w:widowControl w:val="0"/>
              <w:spacing w:after="0" w:line="240" w:lineRule="auto"/>
              <w:contextualSpacing/>
              <w:jc w:val="center"/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</w:pPr>
            <w:r w:rsidRPr="0094047A"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D4D70" w:rsidRPr="0094047A" w:rsidRDefault="003138A9">
            <w:pPr>
              <w:widowControl w:val="0"/>
              <w:spacing w:after="0" w:line="240" w:lineRule="auto"/>
              <w:contextualSpacing/>
              <w:jc w:val="center"/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</w:pPr>
            <w:r w:rsidRPr="0094047A"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D4D70" w:rsidRPr="0094047A" w:rsidRDefault="003138A9">
            <w:pPr>
              <w:widowControl w:val="0"/>
              <w:spacing w:after="0" w:line="240" w:lineRule="auto"/>
              <w:contextualSpacing/>
              <w:jc w:val="center"/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</w:pPr>
            <w:r w:rsidRPr="0094047A"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D4D70" w:rsidRPr="0094047A" w:rsidRDefault="003138A9">
            <w:pPr>
              <w:widowControl w:val="0"/>
              <w:spacing w:after="0" w:line="240" w:lineRule="auto"/>
              <w:contextualSpacing/>
              <w:jc w:val="center"/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</w:pPr>
            <w:r w:rsidRPr="0094047A"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D4D70" w:rsidRPr="0094047A" w:rsidRDefault="003138A9">
            <w:pPr>
              <w:widowControl w:val="0"/>
              <w:spacing w:after="0" w:line="240" w:lineRule="auto"/>
              <w:contextualSpacing/>
              <w:jc w:val="center"/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</w:pPr>
            <w:r w:rsidRPr="0094047A"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2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4D70" w:rsidRDefault="00404E13">
            <w:pPr>
              <w:pStyle w:val="ConsPlusNormal"/>
              <w:ind w:left="63"/>
              <w:contextualSpacing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Комитет по управлению муниципальным имуществом администрации Тайгинского городского округа</w:t>
            </w:r>
          </w:p>
        </w:tc>
      </w:tr>
    </w:tbl>
    <w:p w:rsidR="008D4D70" w:rsidRDefault="00404E13">
      <w:pPr>
        <w:pStyle w:val="ConsPlusNormal"/>
        <w:ind w:firstLine="851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2. Показатели комплекса процессных мероприятий</w:t>
      </w:r>
    </w:p>
    <w:p w:rsidR="008D4D70" w:rsidRDefault="00404E13">
      <w:pPr>
        <w:pStyle w:val="ConsPlusNormal"/>
        <w:ind w:firstLineChars="900" w:firstLine="216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>3. План достижения показателей комплекса процессных   мероприятий в 2026 году</w:t>
      </w:r>
      <w:r>
        <w:rPr>
          <w:rFonts w:ascii="Arial" w:hAnsi="Arial" w:cs="Arial"/>
          <w:sz w:val="24"/>
          <w:szCs w:val="24"/>
        </w:rPr>
        <w:tab/>
      </w:r>
    </w:p>
    <w:p w:rsidR="008D4D70" w:rsidRDefault="008D4D70">
      <w:pPr>
        <w:pStyle w:val="ConsPlusNormal"/>
        <w:ind w:firstLine="851"/>
        <w:jc w:val="center"/>
        <w:rPr>
          <w:rFonts w:ascii="Arial" w:hAnsi="Arial" w:cs="Arial"/>
          <w:sz w:val="24"/>
          <w:szCs w:val="24"/>
        </w:rPr>
      </w:pPr>
    </w:p>
    <w:tbl>
      <w:tblPr>
        <w:tblW w:w="14879" w:type="dxa"/>
        <w:tblInd w:w="67" w:type="dxa"/>
        <w:tblLayout w:type="fixed"/>
        <w:tblCellMar>
          <w:left w:w="0" w:type="dxa"/>
          <w:right w:w="0" w:type="dxa"/>
        </w:tblCellMar>
        <w:tblLook w:val="04A0"/>
      </w:tblPr>
      <w:tblGrid>
        <w:gridCol w:w="713"/>
        <w:gridCol w:w="1723"/>
        <w:gridCol w:w="1005"/>
        <w:gridCol w:w="1090"/>
        <w:gridCol w:w="993"/>
        <w:gridCol w:w="992"/>
        <w:gridCol w:w="709"/>
        <w:gridCol w:w="850"/>
        <w:gridCol w:w="679"/>
        <w:gridCol w:w="718"/>
        <w:gridCol w:w="718"/>
        <w:gridCol w:w="861"/>
        <w:gridCol w:w="1005"/>
        <w:gridCol w:w="980"/>
        <w:gridCol w:w="851"/>
        <w:gridCol w:w="992"/>
      </w:tblGrid>
      <w:tr w:rsidR="008D4D70">
        <w:tc>
          <w:tcPr>
            <w:tcW w:w="71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D4D70" w:rsidRDefault="00A963E7">
            <w:pPr>
              <w:pStyle w:val="ConsPlusNormal"/>
              <w:contextualSpacing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№</w:t>
            </w:r>
            <w:r w:rsidR="00404E13">
              <w:rPr>
                <w:rFonts w:ascii="Arial" w:hAnsi="Arial" w:cs="Arial"/>
                <w:sz w:val="24"/>
                <w:szCs w:val="24"/>
              </w:rPr>
              <w:t xml:space="preserve"> п/п</w:t>
            </w:r>
          </w:p>
        </w:tc>
        <w:tc>
          <w:tcPr>
            <w:tcW w:w="172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D4D70" w:rsidRDefault="00404E13">
            <w:pPr>
              <w:pStyle w:val="ConsPlusNormal"/>
              <w:contextualSpacing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Показатели комплекса процессных мероприятий</w:t>
            </w:r>
          </w:p>
          <w:p w:rsidR="008D4D70" w:rsidRDefault="008D4D70">
            <w:pPr>
              <w:pStyle w:val="ConsPlusNormal"/>
              <w:contextualSpacing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00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D4D70" w:rsidRDefault="00404E13">
            <w:pPr>
              <w:pStyle w:val="ConsPlusNormal"/>
              <w:contextualSpacing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Уровень показателя</w:t>
            </w:r>
          </w:p>
        </w:tc>
        <w:tc>
          <w:tcPr>
            <w:tcW w:w="109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D4D70" w:rsidRDefault="00404E13">
            <w:pPr>
              <w:pStyle w:val="ConsPlusNormal"/>
              <w:contextualSpacing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Единица измерения (по ОКЕИ)</w:t>
            </w:r>
          </w:p>
        </w:tc>
        <w:tc>
          <w:tcPr>
            <w:tcW w:w="9356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D4D70" w:rsidRDefault="00404E13">
            <w:pPr>
              <w:pStyle w:val="ConsPlusNormal"/>
              <w:contextualSpacing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Плановые значения по месяцам</w:t>
            </w:r>
          </w:p>
        </w:tc>
        <w:tc>
          <w:tcPr>
            <w:tcW w:w="99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D4D70" w:rsidRDefault="00404E13">
            <w:pPr>
              <w:pStyle w:val="ConsPlusNormal"/>
              <w:contextualSpacing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На конец 2026 года</w:t>
            </w:r>
          </w:p>
        </w:tc>
      </w:tr>
      <w:tr w:rsidR="008D4D70">
        <w:trPr>
          <w:cantSplit/>
          <w:trHeight w:val="1280"/>
        </w:trPr>
        <w:tc>
          <w:tcPr>
            <w:tcW w:w="71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D4D70" w:rsidRDefault="008D4D70">
            <w:pPr>
              <w:pStyle w:val="ConsPlusNormal"/>
              <w:contextualSpacing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D4D70" w:rsidRDefault="008D4D70">
            <w:pPr>
              <w:pStyle w:val="ConsPlusNormal"/>
              <w:contextualSpacing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0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D4D70" w:rsidRDefault="008D4D70">
            <w:pPr>
              <w:pStyle w:val="ConsPlusNormal"/>
              <w:contextualSpacing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09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D4D70" w:rsidRDefault="008D4D70">
            <w:pPr>
              <w:pStyle w:val="ConsPlusNormal"/>
              <w:contextualSpacing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textDirection w:val="btLr"/>
            <w:vAlign w:val="center"/>
          </w:tcPr>
          <w:p w:rsidR="008D4D70" w:rsidRDefault="00404E13">
            <w:pPr>
              <w:pStyle w:val="ConsPlusNormal"/>
              <w:ind w:left="113" w:right="113"/>
              <w:contextualSpacing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январь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textDirection w:val="btLr"/>
            <w:vAlign w:val="center"/>
          </w:tcPr>
          <w:p w:rsidR="008D4D70" w:rsidRDefault="00404E13">
            <w:pPr>
              <w:pStyle w:val="ConsPlusNormal"/>
              <w:ind w:left="113" w:right="113"/>
              <w:contextualSpacing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февраль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textDirection w:val="btLr"/>
            <w:vAlign w:val="center"/>
          </w:tcPr>
          <w:p w:rsidR="008D4D70" w:rsidRDefault="00404E13">
            <w:pPr>
              <w:pStyle w:val="ConsPlusNormal"/>
              <w:ind w:left="113" w:right="113"/>
              <w:contextualSpacing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март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textDirection w:val="btLr"/>
            <w:vAlign w:val="center"/>
          </w:tcPr>
          <w:p w:rsidR="008D4D70" w:rsidRDefault="00404E13">
            <w:pPr>
              <w:pStyle w:val="ConsPlusNormal"/>
              <w:ind w:left="113" w:right="113"/>
              <w:contextualSpacing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апрель</w:t>
            </w:r>
          </w:p>
        </w:tc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textDirection w:val="btLr"/>
            <w:vAlign w:val="center"/>
          </w:tcPr>
          <w:p w:rsidR="008D4D70" w:rsidRDefault="00404E13">
            <w:pPr>
              <w:pStyle w:val="ConsPlusNormal"/>
              <w:ind w:left="113" w:right="113"/>
              <w:contextualSpacing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май</w:t>
            </w:r>
          </w:p>
        </w:tc>
        <w:tc>
          <w:tcPr>
            <w:tcW w:w="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textDirection w:val="btLr"/>
            <w:vAlign w:val="center"/>
          </w:tcPr>
          <w:p w:rsidR="008D4D70" w:rsidRDefault="00404E13">
            <w:pPr>
              <w:pStyle w:val="ConsPlusNormal"/>
              <w:ind w:left="113" w:right="113"/>
              <w:contextualSpacing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июнь</w:t>
            </w:r>
          </w:p>
        </w:tc>
        <w:tc>
          <w:tcPr>
            <w:tcW w:w="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textDirection w:val="btLr"/>
            <w:vAlign w:val="center"/>
          </w:tcPr>
          <w:p w:rsidR="008D4D70" w:rsidRDefault="00404E13">
            <w:pPr>
              <w:pStyle w:val="ConsPlusNormal"/>
              <w:ind w:left="113" w:right="113"/>
              <w:contextualSpacing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июль</w:t>
            </w:r>
          </w:p>
        </w:tc>
        <w:tc>
          <w:tcPr>
            <w:tcW w:w="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textDirection w:val="btLr"/>
            <w:vAlign w:val="center"/>
          </w:tcPr>
          <w:p w:rsidR="008D4D70" w:rsidRDefault="00404E13">
            <w:pPr>
              <w:pStyle w:val="ConsPlusNormal"/>
              <w:ind w:left="113" w:right="113"/>
              <w:contextualSpacing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август</w:t>
            </w: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textDirection w:val="btLr"/>
            <w:vAlign w:val="center"/>
          </w:tcPr>
          <w:p w:rsidR="008D4D70" w:rsidRDefault="00404E13">
            <w:pPr>
              <w:pStyle w:val="ConsPlusNormal"/>
              <w:ind w:left="113" w:right="113"/>
              <w:contextualSpacing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сентябрь</w:t>
            </w:r>
          </w:p>
        </w:tc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textDirection w:val="btLr"/>
            <w:vAlign w:val="center"/>
          </w:tcPr>
          <w:p w:rsidR="008D4D70" w:rsidRDefault="00404E13">
            <w:pPr>
              <w:pStyle w:val="ConsPlusNormal"/>
              <w:ind w:left="113" w:right="113"/>
              <w:contextualSpacing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октябрь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textDirection w:val="btLr"/>
            <w:vAlign w:val="center"/>
          </w:tcPr>
          <w:p w:rsidR="008D4D70" w:rsidRDefault="00404E13">
            <w:pPr>
              <w:pStyle w:val="ConsPlusNormal"/>
              <w:ind w:left="113" w:right="113"/>
              <w:contextualSpacing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ноябрь</w:t>
            </w:r>
          </w:p>
        </w:tc>
        <w:tc>
          <w:tcPr>
            <w:tcW w:w="9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D4D70" w:rsidRDefault="008D4D70">
            <w:pPr>
              <w:pStyle w:val="ConsPlusNormal"/>
              <w:contextualSpacing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8D4D70">
        <w:tc>
          <w:tcPr>
            <w:tcW w:w="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D4D70" w:rsidRDefault="00404E13">
            <w:pPr>
              <w:pStyle w:val="ConsPlusNormal"/>
              <w:contextualSpacing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14166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D4D70" w:rsidRDefault="00404E13">
            <w:pPr>
              <w:pStyle w:val="ConsPlusNormal"/>
              <w:contextualSpacing/>
              <w:rPr>
                <w:rFonts w:ascii="Arial" w:hAnsi="Arial" w:cs="Arial"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Наименование задачи: Повышение качества муниципальных услуг в сфере земельно-имущественных отношений, в том числе в связи с доступностью муниципальных услуг в электронном виде, до 90 процентов к концу 2030 года</w:t>
            </w:r>
          </w:p>
        </w:tc>
      </w:tr>
      <w:tr w:rsidR="00A957C9" w:rsidTr="00A957C9">
        <w:tc>
          <w:tcPr>
            <w:tcW w:w="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957C9" w:rsidRDefault="00A957C9">
            <w:pPr>
              <w:pStyle w:val="ConsPlusNormal"/>
              <w:contextualSpacing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1.1</w:t>
            </w:r>
          </w:p>
        </w:tc>
        <w:tc>
          <w:tcPr>
            <w:tcW w:w="1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957C9" w:rsidRDefault="00A957C9">
            <w:pPr>
              <w:widowControl w:val="0"/>
              <w:spacing w:after="0" w:line="240" w:lineRule="auto"/>
              <w:ind w:right="66"/>
              <w:contextualSpacing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4"/>
                <w:szCs w:val="24"/>
              </w:rPr>
              <w:t>Доступность муниципальных услуг в сфере земельно-имущественных отношений в электронном виде, в том числе на Едином портале государственных услуг</w:t>
            </w: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A957C9" w:rsidRDefault="00A957C9">
            <w:pPr>
              <w:pStyle w:val="ConsPlusNormal"/>
              <w:ind w:firstLine="851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A957C9" w:rsidRDefault="00A957C9">
            <w:pPr>
              <w:spacing w:line="240" w:lineRule="auto"/>
              <w:jc w:val="center"/>
              <w:rPr>
                <w:rFonts w:ascii="Arial" w:hAnsi="Arial" w:cs="Arial"/>
                <w:sz w:val="24"/>
                <w:szCs w:val="24"/>
                <w:lang w:eastAsia="ru-RU"/>
              </w:rPr>
            </w:pPr>
            <w:r>
              <w:rPr>
                <w:rFonts w:ascii="Arial" w:hAnsi="Arial" w:cs="Arial"/>
                <w:sz w:val="24"/>
                <w:szCs w:val="24"/>
                <w:lang w:eastAsia="ru-RU"/>
              </w:rPr>
              <w:t>ГП КО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A957C9" w:rsidRDefault="00A957C9">
            <w:pPr>
              <w:pStyle w:val="ConsPlusNormal"/>
              <w:ind w:firstLine="851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A957C9" w:rsidRDefault="00A957C9">
            <w:pPr>
              <w:spacing w:line="240" w:lineRule="auto"/>
              <w:jc w:val="center"/>
              <w:rPr>
                <w:rFonts w:ascii="Arial" w:hAnsi="Arial" w:cs="Arial"/>
                <w:sz w:val="24"/>
                <w:szCs w:val="24"/>
                <w:lang w:eastAsia="ru-RU"/>
              </w:rPr>
            </w:pPr>
            <w:r>
              <w:rPr>
                <w:rFonts w:ascii="Arial" w:hAnsi="Arial" w:cs="Arial"/>
                <w:sz w:val="24"/>
                <w:szCs w:val="24"/>
              </w:rPr>
              <w:t>%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A957C9" w:rsidRPr="0094047A" w:rsidRDefault="00A957C9" w:rsidP="00A957C9">
            <w:pPr>
              <w:tabs>
                <w:tab w:val="left" w:pos="318"/>
              </w:tabs>
              <w:spacing w:after="0" w:line="240" w:lineRule="auto"/>
              <w:ind w:left="-1123" w:right="57" w:firstLine="1016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</w:p>
          <w:p w:rsidR="00A957C9" w:rsidRPr="0094047A" w:rsidRDefault="00A957C9" w:rsidP="00A957C9">
            <w:pPr>
              <w:tabs>
                <w:tab w:val="left" w:pos="318"/>
              </w:tabs>
              <w:spacing w:after="0" w:line="240" w:lineRule="auto"/>
              <w:ind w:left="-1123" w:right="57" w:firstLine="1016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94047A">
              <w:rPr>
                <w:rFonts w:ascii="Arial" w:eastAsia="Times New Roman" w:hAnsi="Arial" w:cs="Arial"/>
                <w:sz w:val="24"/>
                <w:szCs w:val="24"/>
              </w:rPr>
              <w:t>80</w:t>
            </w:r>
          </w:p>
          <w:p w:rsidR="00A957C9" w:rsidRPr="0094047A" w:rsidRDefault="00A957C9" w:rsidP="00A957C9">
            <w:pPr>
              <w:tabs>
                <w:tab w:val="left" w:pos="318"/>
              </w:tabs>
              <w:spacing w:after="0" w:line="240" w:lineRule="auto"/>
              <w:ind w:left="-1123" w:right="57" w:firstLine="1016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A957C9" w:rsidRPr="0094047A" w:rsidRDefault="00A957C9" w:rsidP="00A957C9">
            <w:pPr>
              <w:tabs>
                <w:tab w:val="left" w:pos="401"/>
              </w:tabs>
              <w:spacing w:after="0" w:line="240" w:lineRule="auto"/>
              <w:ind w:left="-831" w:right="57" w:firstLine="723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94047A">
              <w:rPr>
                <w:rFonts w:ascii="Arial" w:eastAsia="Times New Roman" w:hAnsi="Arial" w:cs="Arial"/>
                <w:sz w:val="24"/>
                <w:szCs w:val="24"/>
              </w:rPr>
              <w:t>80,55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A957C9" w:rsidRPr="0094047A" w:rsidRDefault="00A957C9" w:rsidP="00A957C9">
            <w:pPr>
              <w:spacing w:after="0" w:line="240" w:lineRule="auto"/>
              <w:ind w:left="-860" w:right="57" w:firstLine="851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94047A">
              <w:rPr>
                <w:rFonts w:ascii="Arial" w:eastAsia="Times New Roman" w:hAnsi="Arial" w:cs="Arial"/>
                <w:sz w:val="24"/>
                <w:szCs w:val="24"/>
              </w:rPr>
              <w:t>81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A957C9" w:rsidRPr="0094047A" w:rsidRDefault="00A957C9" w:rsidP="00A957C9">
            <w:pPr>
              <w:tabs>
                <w:tab w:val="left" w:pos="318"/>
              </w:tabs>
              <w:spacing w:after="0" w:line="240" w:lineRule="auto"/>
              <w:ind w:left="-816" w:right="57" w:firstLine="851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94047A">
              <w:rPr>
                <w:rFonts w:ascii="Arial" w:eastAsia="Times New Roman" w:hAnsi="Arial" w:cs="Arial"/>
                <w:sz w:val="24"/>
                <w:szCs w:val="24"/>
              </w:rPr>
              <w:t>81,5</w:t>
            </w:r>
          </w:p>
        </w:tc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A957C9" w:rsidRPr="0094047A" w:rsidRDefault="00A957C9" w:rsidP="00A957C9">
            <w:pPr>
              <w:tabs>
                <w:tab w:val="left" w:pos="-108"/>
              </w:tabs>
              <w:spacing w:after="0" w:line="240" w:lineRule="auto"/>
              <w:ind w:left="-817" w:right="57" w:firstLine="851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94047A">
              <w:rPr>
                <w:rFonts w:ascii="Arial" w:eastAsia="Times New Roman" w:hAnsi="Arial" w:cs="Arial"/>
                <w:sz w:val="24"/>
                <w:szCs w:val="24"/>
              </w:rPr>
              <w:t>82</w:t>
            </w:r>
          </w:p>
        </w:tc>
        <w:tc>
          <w:tcPr>
            <w:tcW w:w="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A957C9" w:rsidRPr="0094047A" w:rsidRDefault="00A957C9" w:rsidP="00A957C9">
            <w:pPr>
              <w:tabs>
                <w:tab w:val="left" w:pos="217"/>
              </w:tabs>
              <w:spacing w:after="0" w:line="240" w:lineRule="auto"/>
              <w:ind w:left="-1139" w:right="57" w:firstLine="1016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94047A">
              <w:rPr>
                <w:rFonts w:ascii="Arial" w:eastAsia="Times New Roman" w:hAnsi="Arial" w:cs="Arial"/>
                <w:sz w:val="24"/>
                <w:szCs w:val="24"/>
              </w:rPr>
              <w:t>82,5</w:t>
            </w:r>
          </w:p>
        </w:tc>
        <w:tc>
          <w:tcPr>
            <w:tcW w:w="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A957C9" w:rsidRPr="0094047A" w:rsidRDefault="00A957C9" w:rsidP="00A957C9">
            <w:pPr>
              <w:spacing w:after="0" w:line="240" w:lineRule="auto"/>
              <w:ind w:left="-854" w:right="57" w:firstLine="851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94047A">
              <w:rPr>
                <w:rFonts w:ascii="Arial" w:eastAsia="Times New Roman" w:hAnsi="Arial" w:cs="Arial"/>
                <w:sz w:val="24"/>
                <w:szCs w:val="24"/>
              </w:rPr>
              <w:t>83</w:t>
            </w:r>
          </w:p>
        </w:tc>
        <w:tc>
          <w:tcPr>
            <w:tcW w:w="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A957C9" w:rsidRPr="0094047A" w:rsidRDefault="00A957C9" w:rsidP="00A957C9">
            <w:pPr>
              <w:spacing w:after="0" w:line="240" w:lineRule="auto"/>
              <w:ind w:left="-817" w:right="57" w:firstLine="851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94047A">
              <w:rPr>
                <w:rFonts w:ascii="Arial" w:eastAsia="Times New Roman" w:hAnsi="Arial" w:cs="Arial"/>
                <w:sz w:val="24"/>
                <w:szCs w:val="24"/>
              </w:rPr>
              <w:t>83,5</w:t>
            </w: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A957C9" w:rsidRPr="0094047A" w:rsidRDefault="00A957C9" w:rsidP="00A957C9">
            <w:pPr>
              <w:spacing w:after="0" w:line="240" w:lineRule="auto"/>
              <w:ind w:left="-830" w:right="57" w:firstLine="851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94047A">
              <w:rPr>
                <w:rFonts w:ascii="Arial" w:eastAsia="Times New Roman" w:hAnsi="Arial" w:cs="Arial"/>
                <w:sz w:val="24"/>
                <w:szCs w:val="24"/>
              </w:rPr>
              <w:t>84</w:t>
            </w:r>
          </w:p>
        </w:tc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A957C9" w:rsidRPr="0094047A" w:rsidRDefault="00A957C9" w:rsidP="00A957C9">
            <w:pPr>
              <w:spacing w:after="0" w:line="240" w:lineRule="auto"/>
              <w:ind w:left="-844" w:right="57" w:firstLine="851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94047A">
              <w:rPr>
                <w:rFonts w:ascii="Arial" w:eastAsia="Times New Roman" w:hAnsi="Arial" w:cs="Arial"/>
                <w:sz w:val="24"/>
                <w:szCs w:val="24"/>
              </w:rPr>
              <w:t>84,5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A957C9" w:rsidRPr="0094047A" w:rsidRDefault="00A957C9" w:rsidP="00A957C9">
            <w:pPr>
              <w:tabs>
                <w:tab w:val="left" w:pos="459"/>
              </w:tabs>
              <w:spacing w:after="0" w:line="240" w:lineRule="auto"/>
              <w:ind w:left="-817" w:right="57" w:firstLine="851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94047A">
              <w:rPr>
                <w:rFonts w:ascii="Arial" w:eastAsia="Times New Roman" w:hAnsi="Arial" w:cs="Arial"/>
                <w:sz w:val="24"/>
                <w:szCs w:val="24"/>
              </w:rPr>
              <w:t>85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A957C9" w:rsidRPr="0094047A" w:rsidRDefault="00A957C9" w:rsidP="00A957C9">
            <w:pPr>
              <w:spacing w:after="0" w:line="240" w:lineRule="auto"/>
              <w:ind w:left="-817" w:right="57" w:firstLine="851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94047A">
              <w:rPr>
                <w:rFonts w:ascii="Arial" w:eastAsia="Times New Roman" w:hAnsi="Arial" w:cs="Arial"/>
                <w:sz w:val="24"/>
                <w:szCs w:val="24"/>
              </w:rPr>
              <w:t>85</w:t>
            </w:r>
          </w:p>
        </w:tc>
      </w:tr>
      <w:tr w:rsidR="008D4D70" w:rsidTr="00A957C9">
        <w:tc>
          <w:tcPr>
            <w:tcW w:w="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D4D70" w:rsidRDefault="00404E13">
            <w:pPr>
              <w:pStyle w:val="ConsPlusNormal"/>
              <w:contextualSpacing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1.2</w:t>
            </w:r>
          </w:p>
        </w:tc>
        <w:tc>
          <w:tcPr>
            <w:tcW w:w="1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D4D70" w:rsidRDefault="00404E13">
            <w:pPr>
              <w:pStyle w:val="ConsPlusNormal"/>
              <w:contextualSpacing/>
              <w:rPr>
                <w:rFonts w:ascii="Arial" w:hAnsi="Arial" w:cs="Arial"/>
                <w:sz w:val="24"/>
                <w:szCs w:val="24"/>
              </w:rPr>
            </w:pPr>
            <w:r>
              <w:rPr>
                <w:rStyle w:val="ConsPlusNormal0"/>
                <w:rFonts w:ascii="Arial" w:hAnsi="Arial" w:cs="Arial"/>
                <w:sz w:val="24"/>
                <w:szCs w:val="24"/>
              </w:rPr>
              <w:t xml:space="preserve">Рост количества заявлений о предоставлении массовых социально </w:t>
            </w:r>
            <w:r>
              <w:rPr>
                <w:rStyle w:val="ConsPlusNormal0"/>
                <w:rFonts w:ascii="Arial" w:hAnsi="Arial" w:cs="Arial"/>
                <w:sz w:val="24"/>
                <w:szCs w:val="24"/>
              </w:rPr>
              <w:lastRenderedPageBreak/>
              <w:t>значимых муниципальных услуг в сфере земельно-имущественных отношений в электронном виде</w:t>
            </w: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8D4D70" w:rsidRDefault="00404E13" w:rsidP="00A957C9">
            <w:pPr>
              <w:spacing w:line="240" w:lineRule="auto"/>
              <w:jc w:val="center"/>
              <w:rPr>
                <w:rFonts w:ascii="Arial" w:hAnsi="Arial" w:cs="Arial"/>
                <w:sz w:val="24"/>
                <w:szCs w:val="24"/>
                <w:lang w:eastAsia="ru-RU"/>
              </w:rPr>
            </w:pPr>
            <w:r>
              <w:rPr>
                <w:rFonts w:ascii="Arial" w:hAnsi="Arial" w:cs="Arial"/>
                <w:sz w:val="24"/>
                <w:szCs w:val="24"/>
                <w:lang w:eastAsia="ru-RU"/>
              </w:rPr>
              <w:lastRenderedPageBreak/>
              <w:t>ГП КО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8D4D70" w:rsidRDefault="00404E13" w:rsidP="00A957C9">
            <w:pPr>
              <w:spacing w:line="240" w:lineRule="auto"/>
              <w:jc w:val="center"/>
              <w:rPr>
                <w:rFonts w:ascii="Arial" w:hAnsi="Arial" w:cs="Arial"/>
                <w:sz w:val="24"/>
                <w:szCs w:val="24"/>
                <w:lang w:eastAsia="ru-RU"/>
              </w:rPr>
            </w:pPr>
            <w:r>
              <w:rPr>
                <w:rFonts w:ascii="Arial" w:hAnsi="Arial" w:cs="Arial"/>
                <w:sz w:val="24"/>
                <w:szCs w:val="24"/>
              </w:rPr>
              <w:t>%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8D4D70" w:rsidRDefault="00404E13" w:rsidP="00A957C9">
            <w:pPr>
              <w:tabs>
                <w:tab w:val="left" w:pos="318"/>
              </w:tabs>
              <w:spacing w:after="0" w:line="240" w:lineRule="auto"/>
              <w:ind w:left="-1123" w:right="57" w:firstLine="1016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4"/>
                <w:szCs w:val="24"/>
              </w:rPr>
              <w:t>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8D4D70" w:rsidRDefault="00404E13" w:rsidP="00A957C9">
            <w:pPr>
              <w:tabs>
                <w:tab w:val="left" w:pos="401"/>
              </w:tabs>
              <w:spacing w:after="0" w:line="240" w:lineRule="auto"/>
              <w:ind w:left="-831" w:right="57" w:firstLine="851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4"/>
                <w:szCs w:val="24"/>
              </w:rPr>
              <w:t>1,2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8D4D70" w:rsidRDefault="00404E13" w:rsidP="00A957C9">
            <w:pPr>
              <w:spacing w:after="0" w:line="240" w:lineRule="auto"/>
              <w:ind w:left="-860" w:right="57" w:firstLine="851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4"/>
                <w:szCs w:val="24"/>
              </w:rPr>
              <w:t>1,3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8D4D70" w:rsidRDefault="00404E13" w:rsidP="00A957C9">
            <w:pPr>
              <w:tabs>
                <w:tab w:val="left" w:pos="318"/>
              </w:tabs>
              <w:spacing w:after="0" w:line="240" w:lineRule="auto"/>
              <w:ind w:left="-816" w:right="57" w:firstLine="851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4"/>
                <w:szCs w:val="24"/>
              </w:rPr>
              <w:t>1,4</w:t>
            </w:r>
          </w:p>
        </w:tc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8D4D70" w:rsidRDefault="00404E13" w:rsidP="00A957C9">
            <w:pPr>
              <w:tabs>
                <w:tab w:val="left" w:pos="-108"/>
              </w:tabs>
              <w:spacing w:after="0" w:line="240" w:lineRule="auto"/>
              <w:ind w:left="-817" w:right="57" w:firstLine="851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4"/>
                <w:szCs w:val="24"/>
              </w:rPr>
              <w:t>1,5</w:t>
            </w:r>
          </w:p>
        </w:tc>
        <w:tc>
          <w:tcPr>
            <w:tcW w:w="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8D4D70" w:rsidRDefault="00404E13" w:rsidP="00A957C9">
            <w:pPr>
              <w:tabs>
                <w:tab w:val="left" w:pos="217"/>
              </w:tabs>
              <w:spacing w:after="0" w:line="240" w:lineRule="auto"/>
              <w:ind w:left="-1139" w:right="57" w:firstLine="1016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4"/>
                <w:szCs w:val="24"/>
              </w:rPr>
              <w:t>1,6</w:t>
            </w:r>
          </w:p>
        </w:tc>
        <w:tc>
          <w:tcPr>
            <w:tcW w:w="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8D4D70" w:rsidRDefault="00404E13" w:rsidP="00A957C9">
            <w:pPr>
              <w:spacing w:after="0" w:line="240" w:lineRule="auto"/>
              <w:ind w:left="-854" w:right="57" w:firstLine="851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4"/>
                <w:szCs w:val="24"/>
              </w:rPr>
              <w:t>1,7</w:t>
            </w:r>
          </w:p>
        </w:tc>
        <w:tc>
          <w:tcPr>
            <w:tcW w:w="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8D4D70" w:rsidRDefault="00404E13" w:rsidP="00A957C9">
            <w:pPr>
              <w:spacing w:after="0" w:line="240" w:lineRule="auto"/>
              <w:ind w:left="-817" w:right="57" w:firstLine="851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4"/>
                <w:szCs w:val="24"/>
              </w:rPr>
              <w:t>1,8</w:t>
            </w: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8D4D70" w:rsidRDefault="00404E13" w:rsidP="00A957C9">
            <w:pPr>
              <w:spacing w:after="0" w:line="240" w:lineRule="auto"/>
              <w:ind w:left="-830" w:right="57" w:firstLine="851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4"/>
                <w:szCs w:val="24"/>
              </w:rPr>
              <w:t>1,9</w:t>
            </w:r>
          </w:p>
        </w:tc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8D4D70" w:rsidRDefault="00404E13" w:rsidP="00A957C9">
            <w:pPr>
              <w:spacing w:after="0" w:line="240" w:lineRule="auto"/>
              <w:ind w:left="-844" w:right="57" w:firstLine="851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4"/>
                <w:szCs w:val="24"/>
              </w:rPr>
              <w:t>1,9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8D4D70" w:rsidRDefault="00404E13" w:rsidP="00A957C9">
            <w:pPr>
              <w:tabs>
                <w:tab w:val="left" w:pos="459"/>
              </w:tabs>
              <w:spacing w:after="0" w:line="240" w:lineRule="auto"/>
              <w:ind w:left="-817" w:right="57" w:firstLine="851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4"/>
                <w:szCs w:val="24"/>
              </w:rPr>
              <w:t>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8D4D70" w:rsidRDefault="00404E13" w:rsidP="00A957C9">
            <w:pPr>
              <w:tabs>
                <w:tab w:val="left" w:pos="284"/>
              </w:tabs>
              <w:spacing w:after="0" w:line="240" w:lineRule="auto"/>
              <w:ind w:left="-817" w:right="57" w:firstLine="851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4"/>
                <w:szCs w:val="24"/>
              </w:rPr>
              <w:t>2</w:t>
            </w:r>
          </w:p>
        </w:tc>
      </w:tr>
    </w:tbl>
    <w:p w:rsidR="008D4D70" w:rsidRDefault="008D4D70">
      <w:pPr>
        <w:pStyle w:val="ConsPlusNormal"/>
        <w:tabs>
          <w:tab w:val="left" w:pos="4536"/>
        </w:tabs>
        <w:ind w:firstLine="851"/>
        <w:jc w:val="both"/>
        <w:rPr>
          <w:rFonts w:ascii="Arial" w:hAnsi="Arial" w:cs="Arial"/>
          <w:sz w:val="24"/>
          <w:szCs w:val="24"/>
        </w:rPr>
      </w:pPr>
    </w:p>
    <w:p w:rsidR="008D4D70" w:rsidRDefault="008D4D70">
      <w:pPr>
        <w:pStyle w:val="ConsPlusNormal"/>
        <w:ind w:firstLineChars="1000" w:firstLine="2400"/>
        <w:jc w:val="both"/>
        <w:rPr>
          <w:rFonts w:ascii="Arial" w:hAnsi="Arial" w:cs="Arial"/>
          <w:sz w:val="24"/>
          <w:szCs w:val="24"/>
        </w:rPr>
      </w:pPr>
    </w:p>
    <w:p w:rsidR="008D4D70" w:rsidRDefault="00404E13">
      <w:pPr>
        <w:pStyle w:val="ConsPlusNormal"/>
        <w:ind w:firstLineChars="1000" w:firstLine="240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4. Перечень мероприятий (результатов) комплекса процессных  мероприятий</w:t>
      </w:r>
    </w:p>
    <w:p w:rsidR="008D4D70" w:rsidRDefault="008D4D70">
      <w:pPr>
        <w:pStyle w:val="ConsPlusNormal"/>
        <w:ind w:firstLine="851"/>
        <w:jc w:val="center"/>
        <w:rPr>
          <w:rFonts w:ascii="Arial" w:hAnsi="Arial" w:cs="Arial"/>
          <w:sz w:val="24"/>
          <w:szCs w:val="24"/>
        </w:rPr>
      </w:pPr>
    </w:p>
    <w:tbl>
      <w:tblPr>
        <w:tblW w:w="14879" w:type="dxa"/>
        <w:tblInd w:w="67" w:type="dxa"/>
        <w:tblLayout w:type="fixed"/>
        <w:tblCellMar>
          <w:left w:w="0" w:type="dxa"/>
          <w:right w:w="0" w:type="dxa"/>
        </w:tblCellMar>
        <w:tblLook w:val="04A0"/>
      </w:tblPr>
      <w:tblGrid>
        <w:gridCol w:w="704"/>
        <w:gridCol w:w="2268"/>
        <w:gridCol w:w="2410"/>
        <w:gridCol w:w="850"/>
        <w:gridCol w:w="1276"/>
        <w:gridCol w:w="992"/>
        <w:gridCol w:w="1134"/>
        <w:gridCol w:w="1276"/>
        <w:gridCol w:w="1134"/>
        <w:gridCol w:w="1276"/>
        <w:gridCol w:w="1559"/>
      </w:tblGrid>
      <w:tr w:rsidR="008D4D70">
        <w:tc>
          <w:tcPr>
            <w:tcW w:w="70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D4D70" w:rsidRDefault="00A963E7">
            <w:pPr>
              <w:pStyle w:val="ConsPlusNormal"/>
              <w:contextualSpacing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№</w:t>
            </w:r>
            <w:r w:rsidR="00404E13">
              <w:rPr>
                <w:rFonts w:ascii="Arial" w:hAnsi="Arial" w:cs="Arial"/>
                <w:sz w:val="24"/>
                <w:szCs w:val="24"/>
              </w:rPr>
              <w:t xml:space="preserve"> п/п</w:t>
            </w:r>
          </w:p>
        </w:tc>
        <w:tc>
          <w:tcPr>
            <w:tcW w:w="22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D4D70" w:rsidRDefault="00404E13">
            <w:pPr>
              <w:pStyle w:val="ConsPlusNormal"/>
              <w:contextualSpacing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Наименование мероприятия (результата)</w:t>
            </w:r>
          </w:p>
        </w:tc>
        <w:tc>
          <w:tcPr>
            <w:tcW w:w="241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D4D70" w:rsidRDefault="00404E13">
            <w:pPr>
              <w:pStyle w:val="ConsPlusNormal"/>
              <w:contextualSpacing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Тип мероприятия </w:t>
            </w:r>
          </w:p>
          <w:p w:rsidR="008D4D70" w:rsidRDefault="00404E13">
            <w:pPr>
              <w:pStyle w:val="ConsPlusNormal"/>
              <w:contextualSpacing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(результата) </w:t>
            </w:r>
          </w:p>
        </w:tc>
        <w:tc>
          <w:tcPr>
            <w:tcW w:w="85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D4D70" w:rsidRDefault="00404E13">
            <w:pPr>
              <w:pStyle w:val="ConsPlusNormal"/>
              <w:contextualSpacing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Единица измерения</w:t>
            </w:r>
          </w:p>
          <w:p w:rsidR="008D4D70" w:rsidRDefault="00404E13">
            <w:pPr>
              <w:pStyle w:val="ConsPlusNormal"/>
              <w:contextualSpacing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(по ОКЕИ)</w:t>
            </w:r>
          </w:p>
        </w:tc>
        <w:tc>
          <w:tcPr>
            <w:tcW w:w="22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D4D70" w:rsidRDefault="00404E13">
            <w:pPr>
              <w:pStyle w:val="ConsPlusNormal"/>
              <w:contextualSpacing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Базовое значение</w:t>
            </w:r>
          </w:p>
        </w:tc>
        <w:tc>
          <w:tcPr>
            <w:tcW w:w="637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D4D70" w:rsidRDefault="00404E13">
            <w:pPr>
              <w:pStyle w:val="ConsPlusNormal"/>
              <w:contextualSpacing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Значения мероприятия (результата),</w:t>
            </w:r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 параметра характеристики мероприятия (результата) по годам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</w:tr>
      <w:tr w:rsidR="008D4D70">
        <w:tc>
          <w:tcPr>
            <w:tcW w:w="7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D4D70" w:rsidRDefault="008D4D70">
            <w:pPr>
              <w:pStyle w:val="ConsPlusNormal"/>
              <w:contextualSpacing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D4D70" w:rsidRDefault="008D4D70">
            <w:pPr>
              <w:pStyle w:val="ConsPlusNormal"/>
              <w:contextualSpacing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41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D4D70" w:rsidRDefault="008D4D70">
            <w:pPr>
              <w:pStyle w:val="ConsPlusNormal"/>
              <w:contextualSpacing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D4D70" w:rsidRDefault="008D4D70">
            <w:pPr>
              <w:pStyle w:val="ConsPlusNormal"/>
              <w:contextualSpacing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D4D70" w:rsidRDefault="00404E13">
            <w:pPr>
              <w:pStyle w:val="ConsPlusNormal"/>
              <w:contextualSpacing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значение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D4D70" w:rsidRDefault="00404E13">
            <w:pPr>
              <w:pStyle w:val="ConsPlusNormal"/>
              <w:contextualSpacing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год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D4D70" w:rsidRDefault="00404E13">
            <w:pPr>
              <w:pStyle w:val="ConsPlusNormal"/>
              <w:contextualSpacing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2026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D4D70" w:rsidRDefault="00404E13">
            <w:pPr>
              <w:pStyle w:val="ConsPlusNormal"/>
              <w:contextualSpacing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2027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D4D70" w:rsidRDefault="00404E13">
            <w:pPr>
              <w:pStyle w:val="ConsPlusNormal"/>
              <w:contextualSpacing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2028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D4D70" w:rsidRDefault="00404E13">
            <w:pPr>
              <w:pStyle w:val="ConsPlusNormal"/>
              <w:contextualSpacing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2029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4D70" w:rsidRDefault="00404E13">
            <w:pPr>
              <w:pStyle w:val="ConsPlusNormal"/>
              <w:contextualSpacing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2030</w:t>
            </w:r>
          </w:p>
        </w:tc>
      </w:tr>
      <w:tr w:rsidR="008D4D70"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D4D70" w:rsidRDefault="00404E13">
            <w:pPr>
              <w:pStyle w:val="ConsPlusNormal"/>
              <w:contextualSpacing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1417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D4D70" w:rsidRDefault="00404E13">
            <w:pPr>
              <w:pStyle w:val="ConsPlusNormal"/>
              <w:contextualSpacing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Наименование задачи: Повышение качества муниципальных услуг в сфере земельно-имущественных отношений, в том числе в связи с доступностью муниципальных услуг в электронном виде, до 90 процентов к концу 2030 года</w:t>
            </w:r>
          </w:p>
        </w:tc>
      </w:tr>
      <w:tr w:rsidR="008D4D70" w:rsidTr="00A957C9"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D4D70" w:rsidRDefault="00404E13">
            <w:pPr>
              <w:pStyle w:val="ConsPlusNormal"/>
              <w:contextualSpacing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1.1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D4D70" w:rsidRDefault="00404E13">
            <w:pPr>
              <w:pStyle w:val="ConsPlusNormal"/>
              <w:contextualSpacing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Информирование (в порядке размещения информации в газете «Тайгинский рабочий» и на официальном </w:t>
            </w:r>
            <w:r>
              <w:rPr>
                <w:rFonts w:ascii="Arial" w:hAnsi="Arial" w:cs="Arial"/>
                <w:sz w:val="24"/>
                <w:szCs w:val="24"/>
              </w:rPr>
              <w:lastRenderedPageBreak/>
              <w:t xml:space="preserve">сайте администрации Тайгинского городского округа) 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D4D70" w:rsidRDefault="00404E13">
            <w:pPr>
              <w:pStyle w:val="ConsPlusNormal"/>
              <w:contextualSpacing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lastRenderedPageBreak/>
              <w:t>Оказание услуг (выполнение работ)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8D4D70" w:rsidRDefault="00404E13" w:rsidP="00A957C9">
            <w:pPr>
              <w:pStyle w:val="ConsPlusNormal"/>
              <w:contextualSpacing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шт.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8D4D70" w:rsidRDefault="00404E13" w:rsidP="00A957C9">
            <w:pPr>
              <w:pStyle w:val="ConsPlusNormal"/>
              <w:contextualSpacing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8D4D70" w:rsidRDefault="00404E13" w:rsidP="00A957C9">
            <w:pPr>
              <w:pStyle w:val="ConsPlusNormal"/>
              <w:contextualSpacing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2025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8D4D70" w:rsidRDefault="00404E13" w:rsidP="00A957C9">
            <w:pPr>
              <w:pStyle w:val="ConsPlusNormal"/>
              <w:contextualSpacing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8D4D70" w:rsidRDefault="00404E13" w:rsidP="00A957C9">
            <w:pPr>
              <w:pStyle w:val="ConsPlusNormal"/>
              <w:contextualSpacing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8D4D70" w:rsidRDefault="00404E13" w:rsidP="00A957C9">
            <w:pPr>
              <w:pStyle w:val="ConsPlusNormal"/>
              <w:contextualSpacing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8D4D70" w:rsidRDefault="00404E13" w:rsidP="00A957C9">
            <w:pPr>
              <w:spacing w:line="240" w:lineRule="auto"/>
              <w:contextualSpacing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4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D4D70" w:rsidRDefault="00404E13" w:rsidP="00A957C9">
            <w:pPr>
              <w:spacing w:line="240" w:lineRule="auto"/>
              <w:contextualSpacing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4</w:t>
            </w:r>
          </w:p>
        </w:tc>
      </w:tr>
      <w:tr w:rsidR="008D4D70" w:rsidTr="00A957C9"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D4D70" w:rsidRDefault="00404E13">
            <w:pPr>
              <w:pStyle w:val="ConsPlusNormal"/>
              <w:contextualSpacing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lastRenderedPageBreak/>
              <w:t>1.2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D4D70" w:rsidRDefault="00404E13">
            <w:pPr>
              <w:pStyle w:val="ConsPlusNormal"/>
              <w:contextualSpacing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Консультирование</w:t>
            </w:r>
          </w:p>
          <w:p w:rsidR="008D4D70" w:rsidRDefault="00404E13">
            <w:pPr>
              <w:pStyle w:val="ConsPlusNormal"/>
              <w:contextualSpacing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(при личном обращении, а также посредствам телефона) 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D4D70" w:rsidRDefault="00404E13">
            <w:pPr>
              <w:pStyle w:val="ConsPlusNormal"/>
              <w:contextualSpacing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Оказание услуг (выполнение работ)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8D4D70" w:rsidRDefault="00404E13" w:rsidP="00A957C9">
            <w:pPr>
              <w:pStyle w:val="ConsPlusNormal"/>
              <w:contextualSpacing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шт.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8D4D70" w:rsidRDefault="00404E13" w:rsidP="00A957C9">
            <w:pPr>
              <w:pStyle w:val="ConsPlusNormal"/>
              <w:contextualSpacing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30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8D4D70" w:rsidRDefault="00404E13" w:rsidP="00A957C9">
            <w:pPr>
              <w:pStyle w:val="ConsPlusNormal"/>
              <w:contextualSpacing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2025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8D4D70" w:rsidRDefault="00404E13" w:rsidP="00A957C9">
            <w:pPr>
              <w:pStyle w:val="ConsPlusNormal"/>
              <w:contextualSpacing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30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8D4D70" w:rsidRDefault="00404E13" w:rsidP="00A957C9">
            <w:pPr>
              <w:pStyle w:val="ConsPlusNormal"/>
              <w:contextualSpacing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35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8D4D70" w:rsidRDefault="00404E13" w:rsidP="00A957C9">
            <w:pPr>
              <w:pStyle w:val="ConsPlusNormal"/>
              <w:contextualSpacing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35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8D4D70" w:rsidRDefault="00404E13" w:rsidP="00A957C9">
            <w:pPr>
              <w:spacing w:line="240" w:lineRule="auto"/>
              <w:contextualSpacing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40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D4D70" w:rsidRDefault="00404E13" w:rsidP="00A957C9">
            <w:pPr>
              <w:spacing w:line="240" w:lineRule="auto"/>
              <w:contextualSpacing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40</w:t>
            </w:r>
          </w:p>
        </w:tc>
      </w:tr>
    </w:tbl>
    <w:p w:rsidR="008D4D70" w:rsidRDefault="008D4D70">
      <w:pPr>
        <w:suppressAutoHyphens w:val="0"/>
        <w:spacing w:after="0" w:line="240" w:lineRule="auto"/>
        <w:ind w:firstLine="851"/>
        <w:rPr>
          <w:rFonts w:ascii="Arial" w:hAnsi="Arial" w:cs="Arial"/>
          <w:sz w:val="24"/>
          <w:szCs w:val="24"/>
        </w:rPr>
        <w:sectPr w:rsidR="008D4D70">
          <w:pgSz w:w="16838" w:h="11906"/>
          <w:pgMar w:top="1134" w:right="851" w:bottom="1134" w:left="1418" w:header="720" w:footer="720" w:gutter="0"/>
          <w:cols w:space="720"/>
          <w:formProt w:val="0"/>
        </w:sectPr>
      </w:pPr>
    </w:p>
    <w:p w:rsidR="008D4D70" w:rsidRDefault="00404E13">
      <w:pPr>
        <w:pStyle w:val="ConsPlusNormal"/>
        <w:ind w:firstLine="851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>5. Финансовое обеспечение комплекса процессных мероприятий</w:t>
      </w:r>
    </w:p>
    <w:p w:rsidR="008D4D70" w:rsidRDefault="008D4D70">
      <w:pPr>
        <w:pStyle w:val="ConsPlusNormal"/>
        <w:ind w:firstLine="851"/>
        <w:jc w:val="center"/>
        <w:rPr>
          <w:rFonts w:ascii="Arial" w:hAnsi="Arial" w:cs="Arial"/>
          <w:sz w:val="24"/>
          <w:szCs w:val="24"/>
        </w:rPr>
      </w:pPr>
    </w:p>
    <w:tbl>
      <w:tblPr>
        <w:tblW w:w="10060" w:type="dxa"/>
        <w:tblInd w:w="67" w:type="dxa"/>
        <w:tblLayout w:type="fixed"/>
        <w:tblCellMar>
          <w:left w:w="0" w:type="dxa"/>
          <w:right w:w="0" w:type="dxa"/>
        </w:tblCellMar>
        <w:tblLook w:val="04A0"/>
      </w:tblPr>
      <w:tblGrid>
        <w:gridCol w:w="3539"/>
        <w:gridCol w:w="1134"/>
        <w:gridCol w:w="1135"/>
        <w:gridCol w:w="1133"/>
        <w:gridCol w:w="936"/>
        <w:gridCol w:w="907"/>
        <w:gridCol w:w="1276"/>
      </w:tblGrid>
      <w:tr w:rsidR="008D4D70">
        <w:tc>
          <w:tcPr>
            <w:tcW w:w="353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D4D70" w:rsidRDefault="00404E13">
            <w:pPr>
              <w:pStyle w:val="ConsPlusNormal"/>
              <w:contextualSpacing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Наименование мероприятия (результата) и источники финансирования</w:t>
            </w:r>
          </w:p>
        </w:tc>
        <w:tc>
          <w:tcPr>
            <w:tcW w:w="6521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4D70" w:rsidRDefault="00404E13">
            <w:pPr>
              <w:pStyle w:val="ConsPlusNormal"/>
              <w:contextualSpacing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Объем финансового обеспечения по годам реализации, </w:t>
            </w:r>
          </w:p>
          <w:p w:rsidR="008D4D70" w:rsidRDefault="00404E13">
            <w:pPr>
              <w:pStyle w:val="ConsPlusNormal"/>
              <w:contextualSpacing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тыс. рублей</w:t>
            </w:r>
          </w:p>
        </w:tc>
      </w:tr>
      <w:tr w:rsidR="008D4D70">
        <w:tc>
          <w:tcPr>
            <w:tcW w:w="353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D4D70" w:rsidRDefault="008D4D70">
            <w:pPr>
              <w:pStyle w:val="ConsPlusNormal"/>
              <w:contextualSpacing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D4D70" w:rsidRDefault="00404E13">
            <w:pPr>
              <w:pStyle w:val="ConsPlusNormal"/>
              <w:contextualSpacing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2026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D4D70" w:rsidRDefault="00404E13">
            <w:pPr>
              <w:pStyle w:val="ConsPlusNormal"/>
              <w:contextualSpacing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2027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D4D70" w:rsidRDefault="00404E13">
            <w:pPr>
              <w:pStyle w:val="ConsPlusNormal"/>
              <w:contextualSpacing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2028</w:t>
            </w:r>
          </w:p>
        </w:tc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D4D70" w:rsidRDefault="00404E13">
            <w:pPr>
              <w:pStyle w:val="ConsPlusNormal"/>
              <w:contextualSpacing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2029</w:t>
            </w:r>
          </w:p>
        </w:tc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4D70" w:rsidRDefault="00404E13">
            <w:pPr>
              <w:pStyle w:val="ConsPlusNormal"/>
              <w:contextualSpacing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2030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D4D70" w:rsidRDefault="00404E13">
            <w:pPr>
              <w:pStyle w:val="ConsPlusNormal"/>
              <w:contextualSpacing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Всего</w:t>
            </w:r>
          </w:p>
        </w:tc>
      </w:tr>
      <w:tr w:rsidR="008D4D70"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D4D70" w:rsidRDefault="00404E13">
            <w:pPr>
              <w:pStyle w:val="ConsPlusNormal"/>
              <w:contextualSpacing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Комплекс процессных мероприятий «</w:t>
            </w:r>
            <w:r>
              <w:rPr>
                <w:rFonts w:ascii="Arial" w:eastAsia="Calibri" w:hAnsi="Arial" w:cs="Arial"/>
                <w:sz w:val="24"/>
                <w:szCs w:val="24"/>
              </w:rPr>
              <w:t>Доступность муниципальных услуг в сфере земельно-имущественных отношений в электронном виде, в том числе на Едином портале государственных и муниципальных услуг</w:t>
            </w:r>
            <w:r>
              <w:rPr>
                <w:rFonts w:ascii="Arial" w:hAnsi="Arial" w:cs="Arial"/>
                <w:sz w:val="24"/>
                <w:szCs w:val="24"/>
              </w:rPr>
              <w:t>»</w:t>
            </w:r>
          </w:p>
          <w:p w:rsidR="008D4D70" w:rsidRDefault="00404E13">
            <w:pPr>
              <w:pStyle w:val="ConsPlusNormal"/>
              <w:contextualSpacing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(всего), в том числе: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8D4D70" w:rsidRDefault="008D4D70">
            <w:pPr>
              <w:widowControl w:val="0"/>
              <w:spacing w:after="0" w:line="240" w:lineRule="auto"/>
              <w:contextualSpacing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  <w:p w:rsidR="008D4D70" w:rsidRDefault="008D4D70">
            <w:pPr>
              <w:widowControl w:val="0"/>
              <w:spacing w:after="0" w:line="240" w:lineRule="auto"/>
              <w:contextualSpacing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val="en-US" w:eastAsia="ru-RU"/>
              </w:rPr>
            </w:pPr>
          </w:p>
          <w:p w:rsidR="008D4D70" w:rsidRDefault="00404E13">
            <w:pPr>
              <w:widowControl w:val="0"/>
              <w:spacing w:after="0" w:line="240" w:lineRule="auto"/>
              <w:contextualSpacing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0,00</w:t>
            </w:r>
          </w:p>
          <w:p w:rsidR="008D4D70" w:rsidRDefault="008D4D70">
            <w:pPr>
              <w:widowControl w:val="0"/>
              <w:spacing w:after="0" w:line="240" w:lineRule="auto"/>
              <w:contextualSpacing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8D4D70" w:rsidRDefault="008D4D70">
            <w:pPr>
              <w:widowControl w:val="0"/>
              <w:spacing w:after="0" w:line="240" w:lineRule="auto"/>
              <w:contextualSpacing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  <w:p w:rsidR="008D4D70" w:rsidRDefault="00404E13">
            <w:pPr>
              <w:widowControl w:val="0"/>
              <w:spacing w:after="0" w:line="240" w:lineRule="auto"/>
              <w:contextualSpacing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8D4D70" w:rsidRDefault="008D4D70">
            <w:pPr>
              <w:widowControl w:val="0"/>
              <w:spacing w:after="0" w:line="240" w:lineRule="auto"/>
              <w:contextualSpacing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val="en-US" w:eastAsia="ru-RU"/>
              </w:rPr>
            </w:pPr>
          </w:p>
          <w:p w:rsidR="008D4D70" w:rsidRDefault="00404E13">
            <w:pPr>
              <w:widowControl w:val="0"/>
              <w:spacing w:after="0" w:line="240" w:lineRule="auto"/>
              <w:ind w:firstLineChars="50" w:firstLine="120"/>
              <w:contextualSpacing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8D4D70" w:rsidRDefault="008D4D70">
            <w:pPr>
              <w:widowControl w:val="0"/>
              <w:spacing w:after="0" w:line="240" w:lineRule="auto"/>
              <w:contextualSpacing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  <w:p w:rsidR="008D4D70" w:rsidRDefault="00404E13">
            <w:pPr>
              <w:widowControl w:val="0"/>
              <w:spacing w:after="0" w:line="240" w:lineRule="auto"/>
              <w:contextualSpacing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D4D70" w:rsidRDefault="008D4D70">
            <w:pPr>
              <w:widowControl w:val="0"/>
              <w:spacing w:after="0" w:line="240" w:lineRule="auto"/>
              <w:contextualSpacing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  <w:p w:rsidR="008D4D70" w:rsidRDefault="00404E13">
            <w:pPr>
              <w:widowControl w:val="0"/>
              <w:spacing w:after="0" w:line="240" w:lineRule="auto"/>
              <w:contextualSpacing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8D4D70" w:rsidRDefault="008D4D70">
            <w:pPr>
              <w:widowControl w:val="0"/>
              <w:spacing w:after="0" w:line="240" w:lineRule="auto"/>
              <w:contextualSpacing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val="en-US" w:eastAsia="ru-RU"/>
              </w:rPr>
            </w:pPr>
          </w:p>
          <w:p w:rsidR="008D4D70" w:rsidRDefault="00404E13">
            <w:pPr>
              <w:widowControl w:val="0"/>
              <w:spacing w:after="0" w:line="240" w:lineRule="auto"/>
              <w:contextualSpacing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0,00</w:t>
            </w:r>
          </w:p>
        </w:tc>
      </w:tr>
      <w:tr w:rsidR="008D4D70">
        <w:trPr>
          <w:trHeight w:val="471"/>
        </w:trPr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D4D70" w:rsidRDefault="00404E13">
            <w:pPr>
              <w:pStyle w:val="ConsPlusNormal"/>
              <w:contextualSpacing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Местный бюджет, из них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D4D70" w:rsidRDefault="00404E13">
            <w:pPr>
              <w:widowControl w:val="0"/>
              <w:spacing w:after="0" w:line="240" w:lineRule="auto"/>
              <w:contextualSpacing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0,00</w:t>
            </w:r>
          </w:p>
          <w:p w:rsidR="008D4D70" w:rsidRDefault="008D4D70">
            <w:pPr>
              <w:widowControl w:val="0"/>
              <w:spacing w:after="0" w:line="240" w:lineRule="auto"/>
              <w:contextualSpacing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D4D70" w:rsidRDefault="00404E13">
            <w:pPr>
              <w:widowControl w:val="0"/>
              <w:spacing w:after="0" w:line="240" w:lineRule="auto"/>
              <w:contextualSpacing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D4D70" w:rsidRDefault="00404E13">
            <w:pPr>
              <w:widowControl w:val="0"/>
              <w:spacing w:after="0" w:line="240" w:lineRule="auto"/>
              <w:ind w:firstLineChars="50" w:firstLine="120"/>
              <w:contextualSpacing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D4D70" w:rsidRDefault="00404E13">
            <w:pPr>
              <w:widowControl w:val="0"/>
              <w:spacing w:after="0" w:line="240" w:lineRule="auto"/>
              <w:contextualSpacing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4D70" w:rsidRDefault="00404E13">
            <w:pPr>
              <w:widowControl w:val="0"/>
              <w:spacing w:after="0" w:line="240" w:lineRule="auto"/>
              <w:contextualSpacing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D4D70" w:rsidRDefault="00404E13">
            <w:pPr>
              <w:widowControl w:val="0"/>
              <w:spacing w:after="0" w:line="240" w:lineRule="auto"/>
              <w:contextualSpacing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0,00</w:t>
            </w:r>
          </w:p>
        </w:tc>
      </w:tr>
      <w:tr w:rsidR="008D4D70"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D4D70" w:rsidRDefault="00404E13">
            <w:pPr>
              <w:pStyle w:val="ConsPlusNormal"/>
              <w:contextualSpacing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Областной бюджет, в том числе: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8D4D70" w:rsidRDefault="00404E13">
            <w:pPr>
              <w:widowControl w:val="0"/>
              <w:spacing w:after="0" w:line="240" w:lineRule="auto"/>
              <w:contextualSpacing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8D4D70" w:rsidRDefault="00404E13">
            <w:pPr>
              <w:widowControl w:val="0"/>
              <w:spacing w:after="0" w:line="240" w:lineRule="auto"/>
              <w:contextualSpacing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8D4D70" w:rsidRDefault="00404E13">
            <w:pPr>
              <w:widowControl w:val="0"/>
              <w:spacing w:after="0" w:line="240" w:lineRule="auto"/>
              <w:contextualSpacing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8D4D70" w:rsidRDefault="00404E13">
            <w:pPr>
              <w:widowControl w:val="0"/>
              <w:spacing w:after="0" w:line="240" w:lineRule="auto"/>
              <w:contextualSpacing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D4D70" w:rsidRDefault="00404E13">
            <w:pPr>
              <w:widowControl w:val="0"/>
              <w:spacing w:after="0" w:line="240" w:lineRule="auto"/>
              <w:contextualSpacing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8D4D70" w:rsidRDefault="00404E13">
            <w:pPr>
              <w:widowControl w:val="0"/>
              <w:spacing w:after="0" w:line="240" w:lineRule="auto"/>
              <w:contextualSpacing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0,00</w:t>
            </w:r>
          </w:p>
        </w:tc>
      </w:tr>
      <w:tr w:rsidR="008D4D70"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D4D70" w:rsidRDefault="00404E13">
            <w:pPr>
              <w:pStyle w:val="ConsPlusNormal"/>
              <w:contextualSpacing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Федеральный бюджет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8D4D70" w:rsidRDefault="00404E13">
            <w:pPr>
              <w:widowControl w:val="0"/>
              <w:spacing w:after="0" w:line="240" w:lineRule="auto"/>
              <w:contextualSpacing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8D4D70" w:rsidRDefault="00404E13">
            <w:pPr>
              <w:widowControl w:val="0"/>
              <w:spacing w:after="0" w:line="240" w:lineRule="auto"/>
              <w:contextualSpacing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8D4D70" w:rsidRDefault="00404E13">
            <w:pPr>
              <w:widowControl w:val="0"/>
              <w:spacing w:after="0" w:line="240" w:lineRule="auto"/>
              <w:contextualSpacing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8D4D70" w:rsidRDefault="00404E13">
            <w:pPr>
              <w:widowControl w:val="0"/>
              <w:spacing w:after="0" w:line="240" w:lineRule="auto"/>
              <w:contextualSpacing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D4D70" w:rsidRDefault="00404E13">
            <w:pPr>
              <w:widowControl w:val="0"/>
              <w:spacing w:after="0" w:line="240" w:lineRule="auto"/>
              <w:contextualSpacing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8D4D70" w:rsidRDefault="00404E13">
            <w:pPr>
              <w:widowControl w:val="0"/>
              <w:spacing w:after="0" w:line="240" w:lineRule="auto"/>
              <w:contextualSpacing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0,00</w:t>
            </w:r>
          </w:p>
        </w:tc>
      </w:tr>
      <w:tr w:rsidR="008D4D70"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D4D70" w:rsidRDefault="00404E13">
            <w:pPr>
              <w:pStyle w:val="ConsPlusNormal"/>
              <w:contextualSpacing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Внебюджетные источники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8D4D70" w:rsidRDefault="00404E13">
            <w:pPr>
              <w:widowControl w:val="0"/>
              <w:spacing w:after="0" w:line="240" w:lineRule="auto"/>
              <w:contextualSpacing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8D4D70" w:rsidRDefault="00404E13">
            <w:pPr>
              <w:widowControl w:val="0"/>
              <w:spacing w:after="0" w:line="240" w:lineRule="auto"/>
              <w:contextualSpacing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8D4D70" w:rsidRDefault="00404E13">
            <w:pPr>
              <w:widowControl w:val="0"/>
              <w:spacing w:after="0" w:line="240" w:lineRule="auto"/>
              <w:contextualSpacing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8D4D70" w:rsidRDefault="00404E13">
            <w:pPr>
              <w:widowControl w:val="0"/>
              <w:spacing w:after="0" w:line="240" w:lineRule="auto"/>
              <w:contextualSpacing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D4D70" w:rsidRDefault="00404E13">
            <w:pPr>
              <w:widowControl w:val="0"/>
              <w:spacing w:after="0" w:line="240" w:lineRule="auto"/>
              <w:contextualSpacing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8D4D70" w:rsidRDefault="00404E13">
            <w:pPr>
              <w:widowControl w:val="0"/>
              <w:spacing w:after="0" w:line="240" w:lineRule="auto"/>
              <w:contextualSpacing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0,00</w:t>
            </w:r>
          </w:p>
        </w:tc>
      </w:tr>
      <w:tr w:rsidR="008D4D70"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D4D70" w:rsidRDefault="00404E13">
            <w:pPr>
              <w:pStyle w:val="ConsPlusNormal"/>
              <w:ind w:hanging="2"/>
              <w:contextualSpacing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  <w:t>Информирование (в порядке размещения информации в газете «Тайгинский рабочий» и на официальном сайте администрации Тайгинского городского округа)</w:t>
            </w:r>
            <w:r>
              <w:rPr>
                <w:rFonts w:ascii="Arial" w:hAnsi="Arial" w:cs="Arial"/>
                <w:sz w:val="24"/>
                <w:szCs w:val="24"/>
              </w:rPr>
              <w:t>, в том числе: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8D4D70" w:rsidRDefault="00404E13">
            <w:pPr>
              <w:widowControl w:val="0"/>
              <w:spacing w:after="0" w:line="240" w:lineRule="auto"/>
              <w:contextualSpacing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8D4D70" w:rsidRDefault="00404E13">
            <w:pPr>
              <w:widowControl w:val="0"/>
              <w:spacing w:after="0" w:line="240" w:lineRule="auto"/>
              <w:contextualSpacing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8D4D70" w:rsidRDefault="00404E13">
            <w:pPr>
              <w:widowControl w:val="0"/>
              <w:spacing w:after="0" w:line="240" w:lineRule="auto"/>
              <w:contextualSpacing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8D4D70" w:rsidRDefault="00404E13">
            <w:pPr>
              <w:widowControl w:val="0"/>
              <w:spacing w:after="0" w:line="240" w:lineRule="auto"/>
              <w:contextualSpacing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D4D70" w:rsidRDefault="00404E13">
            <w:pPr>
              <w:widowControl w:val="0"/>
              <w:spacing w:after="0" w:line="240" w:lineRule="auto"/>
              <w:contextualSpacing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8D4D70" w:rsidRDefault="00404E13">
            <w:pPr>
              <w:widowControl w:val="0"/>
              <w:spacing w:after="0" w:line="240" w:lineRule="auto"/>
              <w:contextualSpacing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0,00</w:t>
            </w:r>
          </w:p>
        </w:tc>
      </w:tr>
      <w:tr w:rsidR="008D4D70"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D4D70" w:rsidRDefault="00404E13">
            <w:pPr>
              <w:pStyle w:val="ConsPlusNormal"/>
              <w:contextualSpacing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Местный бюджет, из них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8D4D70" w:rsidRDefault="00404E13">
            <w:pPr>
              <w:widowControl w:val="0"/>
              <w:spacing w:after="0" w:line="240" w:lineRule="auto"/>
              <w:contextualSpacing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8D4D70" w:rsidRDefault="00404E13">
            <w:pPr>
              <w:widowControl w:val="0"/>
              <w:spacing w:after="0" w:line="240" w:lineRule="auto"/>
              <w:contextualSpacing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8D4D70" w:rsidRDefault="00404E13">
            <w:pPr>
              <w:widowControl w:val="0"/>
              <w:spacing w:after="0" w:line="240" w:lineRule="auto"/>
              <w:contextualSpacing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8D4D70" w:rsidRDefault="00404E13">
            <w:pPr>
              <w:widowControl w:val="0"/>
              <w:spacing w:after="0" w:line="240" w:lineRule="auto"/>
              <w:contextualSpacing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D4D70" w:rsidRDefault="00404E13">
            <w:pPr>
              <w:widowControl w:val="0"/>
              <w:spacing w:after="0" w:line="240" w:lineRule="auto"/>
              <w:contextualSpacing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8D4D70" w:rsidRDefault="00404E13">
            <w:pPr>
              <w:widowControl w:val="0"/>
              <w:spacing w:after="0" w:line="240" w:lineRule="auto"/>
              <w:contextualSpacing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0,00</w:t>
            </w:r>
          </w:p>
        </w:tc>
      </w:tr>
      <w:tr w:rsidR="008D4D70"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D4D70" w:rsidRDefault="00404E13">
            <w:pPr>
              <w:pStyle w:val="ConsPlusNormal"/>
              <w:contextualSpacing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Областной бюджет, в том числе: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8D4D70" w:rsidRDefault="00404E13">
            <w:pPr>
              <w:widowControl w:val="0"/>
              <w:spacing w:after="0" w:line="240" w:lineRule="auto"/>
              <w:contextualSpacing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8D4D70" w:rsidRDefault="00404E13">
            <w:pPr>
              <w:widowControl w:val="0"/>
              <w:spacing w:after="0" w:line="240" w:lineRule="auto"/>
              <w:contextualSpacing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8D4D70" w:rsidRDefault="00404E13">
            <w:pPr>
              <w:widowControl w:val="0"/>
              <w:spacing w:after="0" w:line="240" w:lineRule="auto"/>
              <w:contextualSpacing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8D4D70" w:rsidRDefault="00404E13">
            <w:pPr>
              <w:widowControl w:val="0"/>
              <w:spacing w:after="0" w:line="240" w:lineRule="auto"/>
              <w:contextualSpacing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D4D70" w:rsidRDefault="00404E13">
            <w:pPr>
              <w:widowControl w:val="0"/>
              <w:spacing w:after="0" w:line="240" w:lineRule="auto"/>
              <w:contextualSpacing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8D4D70" w:rsidRDefault="00404E13">
            <w:pPr>
              <w:widowControl w:val="0"/>
              <w:spacing w:after="0" w:line="240" w:lineRule="auto"/>
              <w:contextualSpacing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0,00</w:t>
            </w:r>
          </w:p>
        </w:tc>
      </w:tr>
      <w:tr w:rsidR="008D4D70"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D4D70" w:rsidRDefault="00404E13">
            <w:pPr>
              <w:pStyle w:val="ConsPlusNormal"/>
              <w:contextualSpacing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Федеральный бюджет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8D4D70" w:rsidRDefault="00404E13">
            <w:pPr>
              <w:widowControl w:val="0"/>
              <w:spacing w:after="0" w:line="240" w:lineRule="auto"/>
              <w:contextualSpacing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8D4D70" w:rsidRDefault="00404E13">
            <w:pPr>
              <w:widowControl w:val="0"/>
              <w:spacing w:after="0" w:line="240" w:lineRule="auto"/>
              <w:contextualSpacing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8D4D70" w:rsidRDefault="00404E13">
            <w:pPr>
              <w:widowControl w:val="0"/>
              <w:spacing w:after="0" w:line="240" w:lineRule="auto"/>
              <w:contextualSpacing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8D4D70" w:rsidRDefault="00404E13">
            <w:pPr>
              <w:widowControl w:val="0"/>
              <w:spacing w:after="0" w:line="240" w:lineRule="auto"/>
              <w:contextualSpacing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D4D70" w:rsidRDefault="00404E13">
            <w:pPr>
              <w:widowControl w:val="0"/>
              <w:spacing w:after="0" w:line="240" w:lineRule="auto"/>
              <w:contextualSpacing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8D4D70" w:rsidRDefault="00404E13">
            <w:pPr>
              <w:widowControl w:val="0"/>
              <w:spacing w:after="0" w:line="240" w:lineRule="auto"/>
              <w:contextualSpacing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0,00</w:t>
            </w:r>
          </w:p>
        </w:tc>
      </w:tr>
      <w:tr w:rsidR="008D4D70"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D4D70" w:rsidRDefault="00404E13">
            <w:pPr>
              <w:pStyle w:val="ConsPlusNormal"/>
              <w:contextualSpacing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Внебюджетные источники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8D4D70" w:rsidRDefault="00404E13">
            <w:pPr>
              <w:widowControl w:val="0"/>
              <w:spacing w:after="0" w:line="240" w:lineRule="auto"/>
              <w:contextualSpacing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8D4D70" w:rsidRDefault="00404E13">
            <w:pPr>
              <w:widowControl w:val="0"/>
              <w:spacing w:after="0" w:line="240" w:lineRule="auto"/>
              <w:contextualSpacing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8D4D70" w:rsidRDefault="00404E13">
            <w:pPr>
              <w:widowControl w:val="0"/>
              <w:spacing w:after="0" w:line="240" w:lineRule="auto"/>
              <w:contextualSpacing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8D4D70" w:rsidRDefault="00404E13">
            <w:pPr>
              <w:widowControl w:val="0"/>
              <w:spacing w:after="0" w:line="240" w:lineRule="auto"/>
              <w:contextualSpacing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D4D70" w:rsidRDefault="00404E13">
            <w:pPr>
              <w:widowControl w:val="0"/>
              <w:spacing w:after="0" w:line="240" w:lineRule="auto"/>
              <w:contextualSpacing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8D4D70" w:rsidRDefault="00404E13">
            <w:pPr>
              <w:widowControl w:val="0"/>
              <w:spacing w:after="0" w:line="240" w:lineRule="auto"/>
              <w:contextualSpacing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0,00</w:t>
            </w:r>
          </w:p>
        </w:tc>
      </w:tr>
      <w:tr w:rsidR="008D4D70">
        <w:trPr>
          <w:trHeight w:val="1179"/>
        </w:trPr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D4D70" w:rsidRDefault="00404E13">
            <w:pPr>
              <w:pStyle w:val="ConsPlusNormal"/>
              <w:contextualSpacing/>
              <w:rPr>
                <w:rFonts w:ascii="Arial" w:hAnsi="Arial" w:cs="Arial"/>
                <w:sz w:val="24"/>
                <w:szCs w:val="24"/>
                <w:highlight w:val="yellow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  <w:t>Консультирование (при личном обращении, а также посредствам телефона)</w:t>
            </w:r>
            <w:r>
              <w:rPr>
                <w:rFonts w:ascii="Arial" w:hAnsi="Arial" w:cs="Arial"/>
                <w:sz w:val="24"/>
                <w:szCs w:val="24"/>
              </w:rPr>
              <w:t>, в том числе: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8D4D70" w:rsidRDefault="00404E13">
            <w:pPr>
              <w:widowControl w:val="0"/>
              <w:spacing w:after="0" w:line="240" w:lineRule="auto"/>
              <w:contextualSpacing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8D4D70" w:rsidRDefault="00404E13">
            <w:pPr>
              <w:widowControl w:val="0"/>
              <w:spacing w:after="0" w:line="240" w:lineRule="auto"/>
              <w:contextualSpacing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8D4D70" w:rsidRDefault="00404E13">
            <w:pPr>
              <w:widowControl w:val="0"/>
              <w:spacing w:after="0" w:line="240" w:lineRule="auto"/>
              <w:contextualSpacing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8D4D70" w:rsidRDefault="00404E13">
            <w:pPr>
              <w:widowControl w:val="0"/>
              <w:spacing w:after="0" w:line="240" w:lineRule="auto"/>
              <w:contextualSpacing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D4D70" w:rsidRDefault="00404E13">
            <w:pPr>
              <w:widowControl w:val="0"/>
              <w:spacing w:after="0" w:line="240" w:lineRule="auto"/>
              <w:contextualSpacing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8D4D70" w:rsidRDefault="00404E13">
            <w:pPr>
              <w:widowControl w:val="0"/>
              <w:spacing w:after="0" w:line="240" w:lineRule="auto"/>
              <w:contextualSpacing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0,00</w:t>
            </w:r>
          </w:p>
        </w:tc>
      </w:tr>
      <w:tr w:rsidR="008D4D70">
        <w:trPr>
          <w:trHeight w:val="871"/>
        </w:trPr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D4D70" w:rsidRDefault="00404E13">
            <w:pPr>
              <w:pStyle w:val="ConsPlusNormal"/>
              <w:contextualSpacing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Местный бюджет, из них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8D4D70" w:rsidRDefault="00404E13">
            <w:pPr>
              <w:widowControl w:val="0"/>
              <w:spacing w:after="0" w:line="240" w:lineRule="auto"/>
              <w:contextualSpacing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8D4D70" w:rsidRDefault="00404E13">
            <w:pPr>
              <w:widowControl w:val="0"/>
              <w:spacing w:after="0" w:line="240" w:lineRule="auto"/>
              <w:contextualSpacing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8D4D70" w:rsidRDefault="00404E13">
            <w:pPr>
              <w:widowControl w:val="0"/>
              <w:spacing w:after="0" w:line="240" w:lineRule="auto"/>
              <w:contextualSpacing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8D4D70" w:rsidRDefault="00404E13">
            <w:pPr>
              <w:widowControl w:val="0"/>
              <w:spacing w:after="0" w:line="240" w:lineRule="auto"/>
              <w:contextualSpacing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D4D70" w:rsidRDefault="00404E13">
            <w:pPr>
              <w:widowControl w:val="0"/>
              <w:spacing w:after="0" w:line="240" w:lineRule="auto"/>
              <w:contextualSpacing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8D4D70" w:rsidRDefault="00404E13">
            <w:pPr>
              <w:widowControl w:val="0"/>
              <w:spacing w:after="0" w:line="240" w:lineRule="auto"/>
              <w:contextualSpacing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0,00</w:t>
            </w:r>
          </w:p>
        </w:tc>
      </w:tr>
      <w:tr w:rsidR="008D4D70"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D4D70" w:rsidRDefault="00404E13">
            <w:pPr>
              <w:pStyle w:val="ConsPlusNormal"/>
              <w:contextualSpacing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Областной бюджет, в том </w:t>
            </w:r>
            <w:r>
              <w:rPr>
                <w:rFonts w:ascii="Arial" w:hAnsi="Arial" w:cs="Arial"/>
                <w:sz w:val="24"/>
                <w:szCs w:val="24"/>
              </w:rPr>
              <w:lastRenderedPageBreak/>
              <w:t>числе: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8D4D70" w:rsidRDefault="00404E13">
            <w:pPr>
              <w:widowControl w:val="0"/>
              <w:spacing w:after="0" w:line="240" w:lineRule="auto"/>
              <w:contextualSpacing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lastRenderedPageBreak/>
              <w:t>0,00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8D4D70" w:rsidRDefault="00404E13">
            <w:pPr>
              <w:widowControl w:val="0"/>
              <w:spacing w:after="0" w:line="240" w:lineRule="auto"/>
              <w:contextualSpacing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8D4D70" w:rsidRDefault="00404E13">
            <w:pPr>
              <w:widowControl w:val="0"/>
              <w:spacing w:after="0" w:line="240" w:lineRule="auto"/>
              <w:contextualSpacing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8D4D70" w:rsidRDefault="00404E13">
            <w:pPr>
              <w:widowControl w:val="0"/>
              <w:spacing w:after="0" w:line="240" w:lineRule="auto"/>
              <w:contextualSpacing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D4D70" w:rsidRDefault="00404E13">
            <w:pPr>
              <w:widowControl w:val="0"/>
              <w:spacing w:after="0" w:line="240" w:lineRule="auto"/>
              <w:contextualSpacing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8D4D70" w:rsidRDefault="00404E13">
            <w:pPr>
              <w:widowControl w:val="0"/>
              <w:spacing w:after="0" w:line="240" w:lineRule="auto"/>
              <w:contextualSpacing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0,00</w:t>
            </w:r>
          </w:p>
        </w:tc>
      </w:tr>
      <w:tr w:rsidR="008D4D70"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D4D70" w:rsidRDefault="00404E13">
            <w:pPr>
              <w:pStyle w:val="ConsPlusNormal"/>
              <w:contextualSpacing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lastRenderedPageBreak/>
              <w:t>Федеральный бюджет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8D4D70" w:rsidRDefault="00404E13">
            <w:pPr>
              <w:widowControl w:val="0"/>
              <w:spacing w:after="0" w:line="240" w:lineRule="auto"/>
              <w:contextualSpacing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8D4D70" w:rsidRDefault="00404E13">
            <w:pPr>
              <w:widowControl w:val="0"/>
              <w:spacing w:after="0" w:line="240" w:lineRule="auto"/>
              <w:contextualSpacing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8D4D70" w:rsidRDefault="00404E13">
            <w:pPr>
              <w:widowControl w:val="0"/>
              <w:spacing w:after="0" w:line="240" w:lineRule="auto"/>
              <w:contextualSpacing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8D4D70" w:rsidRDefault="00404E13">
            <w:pPr>
              <w:widowControl w:val="0"/>
              <w:spacing w:after="0" w:line="240" w:lineRule="auto"/>
              <w:contextualSpacing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D4D70" w:rsidRDefault="00404E13">
            <w:pPr>
              <w:widowControl w:val="0"/>
              <w:spacing w:after="0" w:line="240" w:lineRule="auto"/>
              <w:contextualSpacing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8D4D70" w:rsidRDefault="00404E13">
            <w:pPr>
              <w:widowControl w:val="0"/>
              <w:spacing w:after="0" w:line="240" w:lineRule="auto"/>
              <w:contextualSpacing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0,00</w:t>
            </w:r>
          </w:p>
        </w:tc>
      </w:tr>
      <w:tr w:rsidR="008D4D70"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D4D70" w:rsidRDefault="00404E13">
            <w:pPr>
              <w:pStyle w:val="ConsPlusNormal"/>
              <w:contextualSpacing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Внебюджетные источники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8D4D70" w:rsidRDefault="00404E13">
            <w:pPr>
              <w:widowControl w:val="0"/>
              <w:spacing w:after="0" w:line="240" w:lineRule="auto"/>
              <w:contextualSpacing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8D4D70" w:rsidRDefault="00404E13">
            <w:pPr>
              <w:widowControl w:val="0"/>
              <w:spacing w:after="0" w:line="240" w:lineRule="auto"/>
              <w:contextualSpacing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8D4D70" w:rsidRDefault="00404E13">
            <w:pPr>
              <w:widowControl w:val="0"/>
              <w:spacing w:after="0" w:line="240" w:lineRule="auto"/>
              <w:contextualSpacing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8D4D70" w:rsidRDefault="00404E13">
            <w:pPr>
              <w:widowControl w:val="0"/>
              <w:spacing w:after="0" w:line="240" w:lineRule="auto"/>
              <w:contextualSpacing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D4D70" w:rsidRDefault="00404E13">
            <w:pPr>
              <w:widowControl w:val="0"/>
              <w:spacing w:after="0" w:line="240" w:lineRule="auto"/>
              <w:contextualSpacing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8D4D70" w:rsidRDefault="00404E13">
            <w:pPr>
              <w:widowControl w:val="0"/>
              <w:spacing w:after="0" w:line="240" w:lineRule="auto"/>
              <w:contextualSpacing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0,00</w:t>
            </w:r>
          </w:p>
        </w:tc>
      </w:tr>
    </w:tbl>
    <w:p w:rsidR="008D4D70" w:rsidRDefault="008D4D70">
      <w:pPr>
        <w:pStyle w:val="ConsPlusNormal"/>
        <w:ind w:firstLine="851"/>
        <w:jc w:val="both"/>
        <w:rPr>
          <w:rFonts w:ascii="Arial" w:hAnsi="Arial" w:cs="Arial"/>
          <w:sz w:val="24"/>
          <w:szCs w:val="24"/>
        </w:rPr>
      </w:pPr>
    </w:p>
    <w:p w:rsidR="008D4D70" w:rsidRDefault="008D4D70">
      <w:pPr>
        <w:pStyle w:val="ConsPlusNormal"/>
        <w:ind w:firstLine="851"/>
        <w:jc w:val="both"/>
        <w:rPr>
          <w:rFonts w:ascii="Arial" w:hAnsi="Arial" w:cs="Arial"/>
          <w:sz w:val="24"/>
          <w:szCs w:val="24"/>
        </w:rPr>
      </w:pPr>
    </w:p>
    <w:p w:rsidR="008D4D70" w:rsidRDefault="00404E13">
      <w:pPr>
        <w:pStyle w:val="ConsPlusNormal"/>
        <w:ind w:firstLineChars="500" w:firstLine="120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6. План реализации комплекса процессных мероприятий</w:t>
      </w:r>
    </w:p>
    <w:p w:rsidR="008D4D70" w:rsidRDefault="008D4D70">
      <w:pPr>
        <w:pStyle w:val="ConsPlusNormal"/>
        <w:ind w:firstLine="851"/>
        <w:jc w:val="center"/>
        <w:rPr>
          <w:rFonts w:ascii="Arial" w:hAnsi="Arial" w:cs="Arial"/>
          <w:sz w:val="24"/>
          <w:szCs w:val="24"/>
        </w:rPr>
      </w:pPr>
    </w:p>
    <w:tbl>
      <w:tblPr>
        <w:tblW w:w="10060" w:type="dxa"/>
        <w:tblInd w:w="67" w:type="dxa"/>
        <w:tblLayout w:type="fixed"/>
        <w:tblCellMar>
          <w:left w:w="0" w:type="dxa"/>
          <w:right w:w="0" w:type="dxa"/>
        </w:tblCellMar>
        <w:tblLook w:val="04A0"/>
      </w:tblPr>
      <w:tblGrid>
        <w:gridCol w:w="2972"/>
        <w:gridCol w:w="1701"/>
        <w:gridCol w:w="3260"/>
        <w:gridCol w:w="2127"/>
      </w:tblGrid>
      <w:tr w:rsidR="008D4D70"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D4D70" w:rsidRDefault="00404E13">
            <w:pPr>
              <w:pStyle w:val="ConsPlusNormal"/>
              <w:contextualSpacing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Задача, мероприятие (результат)/контрольная точка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D4D70" w:rsidRDefault="00404E13">
            <w:pPr>
              <w:pStyle w:val="ConsPlusNormal"/>
              <w:contextualSpacing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Дата наступления контрольной точки 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D4D70" w:rsidRDefault="00404E13">
            <w:pPr>
              <w:pStyle w:val="ConsPlusNormal"/>
              <w:contextualSpacing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Ответственный исполнитель (участник муниципальной программы)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D4D70" w:rsidRDefault="00404E13">
            <w:pPr>
              <w:pStyle w:val="ConsPlusNormal"/>
              <w:contextualSpacing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Вид подтверждающего документа </w:t>
            </w:r>
          </w:p>
        </w:tc>
      </w:tr>
      <w:tr w:rsidR="008D4D70">
        <w:tc>
          <w:tcPr>
            <w:tcW w:w="1006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D4D70" w:rsidRDefault="00404E13">
            <w:pPr>
              <w:pStyle w:val="ConsPlusNormal"/>
              <w:contextualSpacing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Наименование задачи комплекса процессных мероприятий: Повышение качества муниципальных услуг в сфере земельно-имущественных отношений, в том числе в связи с доступностью муниципальных услуг в электронном виде, до 90 процентов к концу 2030 года</w:t>
            </w:r>
          </w:p>
        </w:tc>
      </w:tr>
      <w:tr w:rsidR="008D4D70"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D4D70" w:rsidRDefault="00404E13">
            <w:pPr>
              <w:widowControl w:val="0"/>
              <w:spacing w:after="0" w:line="240" w:lineRule="auto"/>
              <w:ind w:right="66"/>
              <w:contextualSpacing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Информирование (в порядке размещения информации в газете «Тайгинский рабочий» и на официальном сайте администрации Тайгинского городского округа)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8D4D70" w:rsidRDefault="00404E13">
            <w:pPr>
              <w:pStyle w:val="ConsPlusNormal"/>
              <w:contextualSpacing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sz w:val="24"/>
                <w:szCs w:val="24"/>
                <w:lang w:val="en-US"/>
              </w:rPr>
              <w:t>X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8D4D70" w:rsidRDefault="00404E13">
            <w:pPr>
              <w:spacing w:line="240" w:lineRule="auto"/>
              <w:contextualSpacing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  <w:lang w:val="en-US"/>
              </w:rPr>
              <w:t>X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8D4D70" w:rsidRDefault="00404E13">
            <w:pPr>
              <w:spacing w:line="240" w:lineRule="auto"/>
              <w:contextualSpacing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  <w:lang w:val="en-US"/>
              </w:rPr>
              <w:t>X</w:t>
            </w:r>
          </w:p>
        </w:tc>
      </w:tr>
      <w:tr w:rsidR="008D4D70"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D4D70" w:rsidRDefault="00404E13">
            <w:pPr>
              <w:pStyle w:val="ConsPlusNormal"/>
              <w:contextualSpacing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Контрольная точка 1</w:t>
            </w:r>
          </w:p>
          <w:p w:rsidR="008D4D70" w:rsidRDefault="00404E13">
            <w:pPr>
              <w:pStyle w:val="ConsPlusNormal"/>
              <w:contextualSpacing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Оказание услуг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D4D70" w:rsidRDefault="00404E13">
            <w:pPr>
              <w:spacing w:after="0" w:line="240" w:lineRule="auto"/>
              <w:contextualSpacing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Ежегодно</w:t>
            </w:r>
          </w:p>
          <w:p w:rsidR="008D4D70" w:rsidRDefault="00404E13">
            <w:pPr>
              <w:spacing w:after="0" w:line="240" w:lineRule="auto"/>
              <w:contextualSpacing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01 декабря</w:t>
            </w:r>
          </w:p>
          <w:p w:rsidR="008D4D70" w:rsidRDefault="008D4D70">
            <w:pPr>
              <w:spacing w:line="240" w:lineRule="auto"/>
              <w:contextualSpacing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D4D70" w:rsidRDefault="00404E13">
            <w:pPr>
              <w:pStyle w:val="ConsPlusNormal"/>
              <w:contextualSpacing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Отдел земельных отношений комитета по управлению муниципальным имуществом администрации Тайгинского городского округа;</w:t>
            </w:r>
          </w:p>
          <w:p w:rsidR="008D4D70" w:rsidRDefault="00404E13">
            <w:pPr>
              <w:pStyle w:val="ConsPlusNormal"/>
              <w:contextualSpacing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Отдел приватизации и муниципального имущества комитета по управлению муниципальным имуществом администрации Тайгинского городского округа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D4D70" w:rsidRDefault="00404E13">
            <w:pPr>
              <w:pStyle w:val="ConsPlusNormal"/>
              <w:contextualSpacing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Отчет</w:t>
            </w:r>
          </w:p>
        </w:tc>
      </w:tr>
      <w:tr w:rsidR="008D4D70"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D4D70" w:rsidRDefault="00404E13">
            <w:pPr>
              <w:widowControl w:val="0"/>
              <w:spacing w:after="0" w:line="240" w:lineRule="auto"/>
              <w:contextualSpacing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Консультирование (при личном обращении, а также посредствам телефона)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8D4D70" w:rsidRDefault="00404E13">
            <w:pPr>
              <w:spacing w:line="240" w:lineRule="auto"/>
              <w:contextualSpacing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  <w:lang w:val="en-US"/>
              </w:rPr>
              <w:t>X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8D4D70" w:rsidRDefault="00404E13">
            <w:pPr>
              <w:spacing w:line="240" w:lineRule="auto"/>
              <w:contextualSpacing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  <w:lang w:val="en-US"/>
              </w:rPr>
              <w:t>X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8D4D70" w:rsidRDefault="00404E13">
            <w:pPr>
              <w:spacing w:line="240" w:lineRule="auto"/>
              <w:contextualSpacing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  <w:lang w:val="en-US"/>
              </w:rPr>
              <w:t>X</w:t>
            </w:r>
          </w:p>
        </w:tc>
      </w:tr>
      <w:tr w:rsidR="008D4D70"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D4D70" w:rsidRDefault="00404E13">
            <w:pPr>
              <w:pStyle w:val="ConsPlusNormal"/>
              <w:contextualSpacing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Контрольная точка </w:t>
            </w:r>
            <w:r>
              <w:rPr>
                <w:rFonts w:ascii="Arial" w:hAnsi="Arial" w:cs="Arial"/>
                <w:sz w:val="24"/>
                <w:szCs w:val="24"/>
              </w:rPr>
              <w:lastRenderedPageBreak/>
              <w:t>Оказание услуг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D4D70" w:rsidRDefault="00404E13">
            <w:pPr>
              <w:spacing w:line="240" w:lineRule="auto"/>
              <w:contextualSpacing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lastRenderedPageBreak/>
              <w:t xml:space="preserve">Ежемесячно </w:t>
            </w:r>
            <w:r>
              <w:rPr>
                <w:rFonts w:ascii="Arial" w:hAnsi="Arial" w:cs="Arial"/>
                <w:sz w:val="24"/>
                <w:szCs w:val="24"/>
              </w:rPr>
              <w:lastRenderedPageBreak/>
              <w:t>до 01 числа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D4D70" w:rsidRDefault="00404E13">
            <w:pPr>
              <w:pStyle w:val="ConsPlusNormal"/>
              <w:contextualSpacing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lastRenderedPageBreak/>
              <w:t xml:space="preserve">Отдел земельных </w:t>
            </w:r>
            <w:r>
              <w:rPr>
                <w:rFonts w:ascii="Arial" w:hAnsi="Arial" w:cs="Arial"/>
                <w:sz w:val="24"/>
                <w:szCs w:val="24"/>
              </w:rPr>
              <w:lastRenderedPageBreak/>
              <w:t>отношений комитета по управлению муниципальным имуществом администрации Тайгинского городского округа;</w:t>
            </w:r>
          </w:p>
          <w:p w:rsidR="008D4D70" w:rsidRDefault="00404E13">
            <w:pPr>
              <w:pStyle w:val="ConsPlusNormal"/>
              <w:contextualSpacing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Отдел приватизации и муниципального имущества комитета по управлению муниципальным имуществом администрации Тайгинского городского округа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D4D70" w:rsidRDefault="00404E13">
            <w:pPr>
              <w:pStyle w:val="ConsPlusNormal"/>
              <w:contextualSpacing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lastRenderedPageBreak/>
              <w:t>Отчет</w:t>
            </w:r>
          </w:p>
        </w:tc>
      </w:tr>
    </w:tbl>
    <w:p w:rsidR="008D4D70" w:rsidRDefault="00BD5B93">
      <w:pPr>
        <w:widowControl w:val="0"/>
        <w:spacing w:after="0" w:line="240" w:lineRule="auto"/>
        <w:ind w:firstLine="851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lastRenderedPageBreak/>
        <w:t xml:space="preserve">                                                                                                                                ».</w:t>
      </w:r>
    </w:p>
    <w:sectPr w:rsidR="008D4D70" w:rsidSect="002517A3">
      <w:pgSz w:w="11906" w:h="16838"/>
      <w:pgMar w:top="1134" w:right="851" w:bottom="1134" w:left="1418" w:header="426" w:footer="0" w:gutter="0"/>
      <w:cols w:space="708"/>
      <w:formProt w:val="0"/>
      <w:titlePg/>
      <w:docGrid w:linePitch="360" w:charSpace="4096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E3FA3" w:rsidRDefault="000E3FA3">
      <w:pPr>
        <w:spacing w:line="240" w:lineRule="auto"/>
      </w:pPr>
      <w:r>
        <w:separator/>
      </w:r>
    </w:p>
  </w:endnote>
  <w:endnote w:type="continuationSeparator" w:id="0">
    <w:p w:rsidR="000E3FA3" w:rsidRDefault="000E3FA3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PT Astra Serif">
    <w:altName w:val="Times New Roman"/>
    <w:charset w:val="01"/>
    <w:family w:val="roman"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E3FA3" w:rsidRDefault="000E3FA3">
      <w:pPr>
        <w:spacing w:after="0"/>
      </w:pPr>
      <w:r>
        <w:separator/>
      </w:r>
    </w:p>
  </w:footnote>
  <w:footnote w:type="continuationSeparator" w:id="0">
    <w:p w:rsidR="000E3FA3" w:rsidRDefault="000E3FA3">
      <w:pPr>
        <w:spacing w:after="0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372E" w:rsidRPr="00A963E7" w:rsidRDefault="0064372E" w:rsidP="00A963E7">
    <w:pPr>
      <w:pStyle w:val="a7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372E" w:rsidRPr="00A963E7" w:rsidRDefault="0064372E" w:rsidP="00A963E7">
    <w:pPr>
      <w:pStyle w:val="a7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DD60EB"/>
    <w:multiLevelType w:val="multilevel"/>
    <w:tmpl w:val="03DD60EB"/>
    <w:lvl w:ilvl="0">
      <w:start w:val="1"/>
      <w:numFmt w:val="decimal"/>
      <w:lvlText w:val="%1."/>
      <w:lvlJc w:val="left"/>
      <w:pPr>
        <w:ind w:left="1482" w:hanging="915"/>
      </w:pPr>
      <w:rPr>
        <w:rFonts w:hint="default"/>
        <w:color w:val="auto"/>
      </w:rPr>
    </w:lvl>
    <w:lvl w:ilvl="1">
      <w:start w:val="1"/>
      <w:numFmt w:val="lowerLetter"/>
      <w:lvlText w:val="%2."/>
      <w:lvlJc w:val="left"/>
      <w:pPr>
        <w:ind w:left="1647" w:hanging="360"/>
      </w:pPr>
    </w:lvl>
    <w:lvl w:ilvl="2">
      <w:start w:val="1"/>
      <w:numFmt w:val="lowerRoman"/>
      <w:lvlText w:val="%3."/>
      <w:lvlJc w:val="right"/>
      <w:pPr>
        <w:ind w:left="2367" w:hanging="180"/>
      </w:pPr>
    </w:lvl>
    <w:lvl w:ilvl="3">
      <w:start w:val="1"/>
      <w:numFmt w:val="decimal"/>
      <w:lvlText w:val="%4."/>
      <w:lvlJc w:val="left"/>
      <w:pPr>
        <w:ind w:left="3087" w:hanging="360"/>
      </w:pPr>
    </w:lvl>
    <w:lvl w:ilvl="4">
      <w:start w:val="1"/>
      <w:numFmt w:val="lowerLetter"/>
      <w:lvlText w:val="%5."/>
      <w:lvlJc w:val="left"/>
      <w:pPr>
        <w:ind w:left="3807" w:hanging="360"/>
      </w:pPr>
    </w:lvl>
    <w:lvl w:ilvl="5">
      <w:start w:val="1"/>
      <w:numFmt w:val="lowerRoman"/>
      <w:lvlText w:val="%6."/>
      <w:lvlJc w:val="right"/>
      <w:pPr>
        <w:ind w:left="4527" w:hanging="180"/>
      </w:pPr>
    </w:lvl>
    <w:lvl w:ilvl="6">
      <w:start w:val="1"/>
      <w:numFmt w:val="decimal"/>
      <w:lvlText w:val="%7."/>
      <w:lvlJc w:val="left"/>
      <w:pPr>
        <w:ind w:left="5247" w:hanging="360"/>
      </w:pPr>
    </w:lvl>
    <w:lvl w:ilvl="7">
      <w:start w:val="1"/>
      <w:numFmt w:val="lowerLetter"/>
      <w:lvlText w:val="%8."/>
      <w:lvlJc w:val="left"/>
      <w:pPr>
        <w:ind w:left="5967" w:hanging="360"/>
      </w:pPr>
    </w:lvl>
    <w:lvl w:ilvl="8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efaultTabStop w:val="709"/>
  <w:autoHyphenation/>
  <w:drawingGridHorizontalSpacing w:val="11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useFELayout/>
  </w:compat>
  <w:rsids>
    <w:rsidRoot w:val="006B06C9"/>
    <w:rsid w:val="00000F5C"/>
    <w:rsid w:val="00010036"/>
    <w:rsid w:val="00011882"/>
    <w:rsid w:val="000136D7"/>
    <w:rsid w:val="0001564D"/>
    <w:rsid w:val="00017436"/>
    <w:rsid w:val="0002319A"/>
    <w:rsid w:val="00032AA4"/>
    <w:rsid w:val="00032F3C"/>
    <w:rsid w:val="0005114A"/>
    <w:rsid w:val="00051892"/>
    <w:rsid w:val="0005196F"/>
    <w:rsid w:val="0005265A"/>
    <w:rsid w:val="00053012"/>
    <w:rsid w:val="00054A93"/>
    <w:rsid w:val="00062438"/>
    <w:rsid w:val="000723E1"/>
    <w:rsid w:val="00074395"/>
    <w:rsid w:val="0007461A"/>
    <w:rsid w:val="0008000F"/>
    <w:rsid w:val="00080AF1"/>
    <w:rsid w:val="000816D8"/>
    <w:rsid w:val="000A347F"/>
    <w:rsid w:val="000B1FCF"/>
    <w:rsid w:val="000B315D"/>
    <w:rsid w:val="000C1429"/>
    <w:rsid w:val="000C3B06"/>
    <w:rsid w:val="000C64D4"/>
    <w:rsid w:val="000C7320"/>
    <w:rsid w:val="000D2AA8"/>
    <w:rsid w:val="000D311E"/>
    <w:rsid w:val="000D41BA"/>
    <w:rsid w:val="000E3FA3"/>
    <w:rsid w:val="000F2CB7"/>
    <w:rsid w:val="000F2EF3"/>
    <w:rsid w:val="000F3063"/>
    <w:rsid w:val="000F7418"/>
    <w:rsid w:val="00104159"/>
    <w:rsid w:val="00110B9C"/>
    <w:rsid w:val="0011198C"/>
    <w:rsid w:val="001131FF"/>
    <w:rsid w:val="00117755"/>
    <w:rsid w:val="00124FC7"/>
    <w:rsid w:val="00130C93"/>
    <w:rsid w:val="0013586B"/>
    <w:rsid w:val="00137F3E"/>
    <w:rsid w:val="00144881"/>
    <w:rsid w:val="00155593"/>
    <w:rsid w:val="00160FCF"/>
    <w:rsid w:val="001615E3"/>
    <w:rsid w:val="001628F3"/>
    <w:rsid w:val="001636CE"/>
    <w:rsid w:val="00164CB4"/>
    <w:rsid w:val="001673B4"/>
    <w:rsid w:val="00173781"/>
    <w:rsid w:val="0018087E"/>
    <w:rsid w:val="001847D6"/>
    <w:rsid w:val="00191B0E"/>
    <w:rsid w:val="001920BF"/>
    <w:rsid w:val="001A51ED"/>
    <w:rsid w:val="001B27E8"/>
    <w:rsid w:val="001B29B2"/>
    <w:rsid w:val="001B7662"/>
    <w:rsid w:val="001C49DE"/>
    <w:rsid w:val="001D685E"/>
    <w:rsid w:val="001E040D"/>
    <w:rsid w:val="001E184C"/>
    <w:rsid w:val="001E6E8F"/>
    <w:rsid w:val="002004F7"/>
    <w:rsid w:val="00202B64"/>
    <w:rsid w:val="002035AC"/>
    <w:rsid w:val="00203937"/>
    <w:rsid w:val="002145BF"/>
    <w:rsid w:val="002258A4"/>
    <w:rsid w:val="002300C0"/>
    <w:rsid w:val="00231471"/>
    <w:rsid w:val="002319E4"/>
    <w:rsid w:val="00235BB8"/>
    <w:rsid w:val="00240B27"/>
    <w:rsid w:val="00246674"/>
    <w:rsid w:val="00250DD9"/>
    <w:rsid w:val="002517A3"/>
    <w:rsid w:val="00255A4E"/>
    <w:rsid w:val="0026106F"/>
    <w:rsid w:val="002668DE"/>
    <w:rsid w:val="00275692"/>
    <w:rsid w:val="0028026E"/>
    <w:rsid w:val="00284EA4"/>
    <w:rsid w:val="0028592C"/>
    <w:rsid w:val="002A7295"/>
    <w:rsid w:val="002A741E"/>
    <w:rsid w:val="002B7689"/>
    <w:rsid w:val="002C2EE9"/>
    <w:rsid w:val="002C6612"/>
    <w:rsid w:val="002D2E28"/>
    <w:rsid w:val="002F0091"/>
    <w:rsid w:val="002F4195"/>
    <w:rsid w:val="002F5D76"/>
    <w:rsid w:val="00305A17"/>
    <w:rsid w:val="0031210C"/>
    <w:rsid w:val="003138A9"/>
    <w:rsid w:val="00321DC4"/>
    <w:rsid w:val="00323928"/>
    <w:rsid w:val="00332CF8"/>
    <w:rsid w:val="00334601"/>
    <w:rsid w:val="0033465D"/>
    <w:rsid w:val="00345BC8"/>
    <w:rsid w:val="00367D9E"/>
    <w:rsid w:val="00373E7C"/>
    <w:rsid w:val="00382623"/>
    <w:rsid w:val="00384097"/>
    <w:rsid w:val="003858E8"/>
    <w:rsid w:val="0038787D"/>
    <w:rsid w:val="00397320"/>
    <w:rsid w:val="00397341"/>
    <w:rsid w:val="003B0A09"/>
    <w:rsid w:val="003B0B44"/>
    <w:rsid w:val="003B0CA2"/>
    <w:rsid w:val="003B3E1E"/>
    <w:rsid w:val="003B4DFE"/>
    <w:rsid w:val="003C5208"/>
    <w:rsid w:val="003C6211"/>
    <w:rsid w:val="003D1F6D"/>
    <w:rsid w:val="003D22B7"/>
    <w:rsid w:val="003D64B8"/>
    <w:rsid w:val="003E0279"/>
    <w:rsid w:val="003E2CCA"/>
    <w:rsid w:val="003E4284"/>
    <w:rsid w:val="003F3AE0"/>
    <w:rsid w:val="004002A6"/>
    <w:rsid w:val="00401022"/>
    <w:rsid w:val="00404E13"/>
    <w:rsid w:val="00405577"/>
    <w:rsid w:val="00412DE5"/>
    <w:rsid w:val="00415C73"/>
    <w:rsid w:val="004203C9"/>
    <w:rsid w:val="004213B3"/>
    <w:rsid w:val="004221F9"/>
    <w:rsid w:val="00427B65"/>
    <w:rsid w:val="00435A5B"/>
    <w:rsid w:val="00445AD1"/>
    <w:rsid w:val="004465B0"/>
    <w:rsid w:val="00446FC9"/>
    <w:rsid w:val="00450ACC"/>
    <w:rsid w:val="004531D4"/>
    <w:rsid w:val="004621AF"/>
    <w:rsid w:val="004760B3"/>
    <w:rsid w:val="00476110"/>
    <w:rsid w:val="00485B90"/>
    <w:rsid w:val="00487067"/>
    <w:rsid w:val="004907A3"/>
    <w:rsid w:val="004A682B"/>
    <w:rsid w:val="004A7FD6"/>
    <w:rsid w:val="004B0F6C"/>
    <w:rsid w:val="004C023B"/>
    <w:rsid w:val="004C1BAF"/>
    <w:rsid w:val="004C22E7"/>
    <w:rsid w:val="004D1C9B"/>
    <w:rsid w:val="004D349E"/>
    <w:rsid w:val="004D427D"/>
    <w:rsid w:val="004D609C"/>
    <w:rsid w:val="004D63BD"/>
    <w:rsid w:val="004E03EF"/>
    <w:rsid w:val="004E37DB"/>
    <w:rsid w:val="004F2165"/>
    <w:rsid w:val="004F53FB"/>
    <w:rsid w:val="004F6B1E"/>
    <w:rsid w:val="004F78C7"/>
    <w:rsid w:val="00506345"/>
    <w:rsid w:val="0050691C"/>
    <w:rsid w:val="00507593"/>
    <w:rsid w:val="00515222"/>
    <w:rsid w:val="00517542"/>
    <w:rsid w:val="005339D9"/>
    <w:rsid w:val="0054097A"/>
    <w:rsid w:val="00542910"/>
    <w:rsid w:val="005536B7"/>
    <w:rsid w:val="00560275"/>
    <w:rsid w:val="00562FD7"/>
    <w:rsid w:val="00566134"/>
    <w:rsid w:val="0057383C"/>
    <w:rsid w:val="0058679E"/>
    <w:rsid w:val="00591674"/>
    <w:rsid w:val="0059296C"/>
    <w:rsid w:val="005929D2"/>
    <w:rsid w:val="00597348"/>
    <w:rsid w:val="005A17C4"/>
    <w:rsid w:val="005A3E6B"/>
    <w:rsid w:val="005A70D6"/>
    <w:rsid w:val="005A785A"/>
    <w:rsid w:val="005B337C"/>
    <w:rsid w:val="005C7FE3"/>
    <w:rsid w:val="005D259D"/>
    <w:rsid w:val="005E736F"/>
    <w:rsid w:val="005F4352"/>
    <w:rsid w:val="005F66E1"/>
    <w:rsid w:val="00603402"/>
    <w:rsid w:val="00613B98"/>
    <w:rsid w:val="006239F6"/>
    <w:rsid w:val="006410D9"/>
    <w:rsid w:val="0064372E"/>
    <w:rsid w:val="00643F5E"/>
    <w:rsid w:val="006455B7"/>
    <w:rsid w:val="006545E6"/>
    <w:rsid w:val="00654614"/>
    <w:rsid w:val="00654A92"/>
    <w:rsid w:val="00654BE2"/>
    <w:rsid w:val="006555DB"/>
    <w:rsid w:val="006668F4"/>
    <w:rsid w:val="00667B08"/>
    <w:rsid w:val="00681C46"/>
    <w:rsid w:val="00686BC5"/>
    <w:rsid w:val="00690AA1"/>
    <w:rsid w:val="0069659B"/>
    <w:rsid w:val="00696E86"/>
    <w:rsid w:val="006A7508"/>
    <w:rsid w:val="006B06C9"/>
    <w:rsid w:val="006B0EEC"/>
    <w:rsid w:val="006B131B"/>
    <w:rsid w:val="006B386A"/>
    <w:rsid w:val="006B5F2F"/>
    <w:rsid w:val="006B6A23"/>
    <w:rsid w:val="006C1EA2"/>
    <w:rsid w:val="006D2293"/>
    <w:rsid w:val="006D284A"/>
    <w:rsid w:val="006F0994"/>
    <w:rsid w:val="006F43AE"/>
    <w:rsid w:val="006F7192"/>
    <w:rsid w:val="007026F4"/>
    <w:rsid w:val="00706904"/>
    <w:rsid w:val="007137BF"/>
    <w:rsid w:val="00713D5A"/>
    <w:rsid w:val="007200CC"/>
    <w:rsid w:val="00726ACD"/>
    <w:rsid w:val="00726E7A"/>
    <w:rsid w:val="00727C07"/>
    <w:rsid w:val="00733353"/>
    <w:rsid w:val="00742DBA"/>
    <w:rsid w:val="007517D9"/>
    <w:rsid w:val="00755C6E"/>
    <w:rsid w:val="00756E1F"/>
    <w:rsid w:val="00770709"/>
    <w:rsid w:val="00772F0A"/>
    <w:rsid w:val="00774EF4"/>
    <w:rsid w:val="00780820"/>
    <w:rsid w:val="007A00BA"/>
    <w:rsid w:val="007A2114"/>
    <w:rsid w:val="007A2BA1"/>
    <w:rsid w:val="007A3263"/>
    <w:rsid w:val="007B0951"/>
    <w:rsid w:val="007B2D1D"/>
    <w:rsid w:val="007B4DA6"/>
    <w:rsid w:val="007B4E52"/>
    <w:rsid w:val="007C0868"/>
    <w:rsid w:val="007C4073"/>
    <w:rsid w:val="007D22A4"/>
    <w:rsid w:val="007E488B"/>
    <w:rsid w:val="007E5371"/>
    <w:rsid w:val="007E7712"/>
    <w:rsid w:val="007F40C3"/>
    <w:rsid w:val="007F686B"/>
    <w:rsid w:val="007F7366"/>
    <w:rsid w:val="00800603"/>
    <w:rsid w:val="00800B6E"/>
    <w:rsid w:val="00800C3C"/>
    <w:rsid w:val="0080385A"/>
    <w:rsid w:val="00805130"/>
    <w:rsid w:val="00822608"/>
    <w:rsid w:val="008265A9"/>
    <w:rsid w:val="008327DD"/>
    <w:rsid w:val="008332EE"/>
    <w:rsid w:val="00834E65"/>
    <w:rsid w:val="00850E00"/>
    <w:rsid w:val="008554E8"/>
    <w:rsid w:val="00862582"/>
    <w:rsid w:val="00864743"/>
    <w:rsid w:val="0087098F"/>
    <w:rsid w:val="00881ECC"/>
    <w:rsid w:val="008902D7"/>
    <w:rsid w:val="00890853"/>
    <w:rsid w:val="008A0388"/>
    <w:rsid w:val="008A1A7F"/>
    <w:rsid w:val="008A2CC7"/>
    <w:rsid w:val="008A7B66"/>
    <w:rsid w:val="008B12A9"/>
    <w:rsid w:val="008B2370"/>
    <w:rsid w:val="008B65A2"/>
    <w:rsid w:val="008C6540"/>
    <w:rsid w:val="008C6C7E"/>
    <w:rsid w:val="008D0ED1"/>
    <w:rsid w:val="008D4D70"/>
    <w:rsid w:val="008D7C32"/>
    <w:rsid w:val="008F24DE"/>
    <w:rsid w:val="008F3B7F"/>
    <w:rsid w:val="00916FBD"/>
    <w:rsid w:val="00925031"/>
    <w:rsid w:val="00937215"/>
    <w:rsid w:val="0094047A"/>
    <w:rsid w:val="00940A50"/>
    <w:rsid w:val="00944442"/>
    <w:rsid w:val="009518D5"/>
    <w:rsid w:val="00956632"/>
    <w:rsid w:val="00963B92"/>
    <w:rsid w:val="00965D6A"/>
    <w:rsid w:val="00970958"/>
    <w:rsid w:val="00970E41"/>
    <w:rsid w:val="00971185"/>
    <w:rsid w:val="00973116"/>
    <w:rsid w:val="009762A6"/>
    <w:rsid w:val="009762F5"/>
    <w:rsid w:val="0097650E"/>
    <w:rsid w:val="00976788"/>
    <w:rsid w:val="00976A83"/>
    <w:rsid w:val="00982765"/>
    <w:rsid w:val="009900F5"/>
    <w:rsid w:val="0099035E"/>
    <w:rsid w:val="009931D8"/>
    <w:rsid w:val="009A1327"/>
    <w:rsid w:val="009A4055"/>
    <w:rsid w:val="009A57B1"/>
    <w:rsid w:val="009D0554"/>
    <w:rsid w:val="009D0E82"/>
    <w:rsid w:val="009D6519"/>
    <w:rsid w:val="009E778D"/>
    <w:rsid w:val="009E7DFD"/>
    <w:rsid w:val="009F142E"/>
    <w:rsid w:val="009F1D05"/>
    <w:rsid w:val="009F6338"/>
    <w:rsid w:val="009F7C5A"/>
    <w:rsid w:val="009F7D79"/>
    <w:rsid w:val="00A058AE"/>
    <w:rsid w:val="00A170BD"/>
    <w:rsid w:val="00A20E5E"/>
    <w:rsid w:val="00A275DC"/>
    <w:rsid w:val="00A4371A"/>
    <w:rsid w:val="00A54FBB"/>
    <w:rsid w:val="00A6396E"/>
    <w:rsid w:val="00A63A16"/>
    <w:rsid w:val="00A64446"/>
    <w:rsid w:val="00A67F36"/>
    <w:rsid w:val="00A72A5B"/>
    <w:rsid w:val="00A72E5C"/>
    <w:rsid w:val="00A76637"/>
    <w:rsid w:val="00A8038F"/>
    <w:rsid w:val="00A93880"/>
    <w:rsid w:val="00A94B25"/>
    <w:rsid w:val="00A957C9"/>
    <w:rsid w:val="00A95AC4"/>
    <w:rsid w:val="00A963E7"/>
    <w:rsid w:val="00AA12F2"/>
    <w:rsid w:val="00AA4DEF"/>
    <w:rsid w:val="00AA4F83"/>
    <w:rsid w:val="00AB6F5D"/>
    <w:rsid w:val="00AB7D5E"/>
    <w:rsid w:val="00AC170C"/>
    <w:rsid w:val="00AC21CE"/>
    <w:rsid w:val="00AC5EC0"/>
    <w:rsid w:val="00AD3053"/>
    <w:rsid w:val="00AE01A3"/>
    <w:rsid w:val="00AE0581"/>
    <w:rsid w:val="00AE3373"/>
    <w:rsid w:val="00AE6B49"/>
    <w:rsid w:val="00AF0696"/>
    <w:rsid w:val="00AF637A"/>
    <w:rsid w:val="00AF74F1"/>
    <w:rsid w:val="00AF796F"/>
    <w:rsid w:val="00B017D3"/>
    <w:rsid w:val="00B0742A"/>
    <w:rsid w:val="00B12477"/>
    <w:rsid w:val="00B175F8"/>
    <w:rsid w:val="00B21537"/>
    <w:rsid w:val="00B234D0"/>
    <w:rsid w:val="00B25685"/>
    <w:rsid w:val="00B2606C"/>
    <w:rsid w:val="00B302DC"/>
    <w:rsid w:val="00B4008D"/>
    <w:rsid w:val="00B45499"/>
    <w:rsid w:val="00B52ED2"/>
    <w:rsid w:val="00B53CA5"/>
    <w:rsid w:val="00B552BB"/>
    <w:rsid w:val="00B610CB"/>
    <w:rsid w:val="00B66D96"/>
    <w:rsid w:val="00B67D47"/>
    <w:rsid w:val="00B70C06"/>
    <w:rsid w:val="00B76E2D"/>
    <w:rsid w:val="00B85338"/>
    <w:rsid w:val="00B93DF5"/>
    <w:rsid w:val="00BA00E1"/>
    <w:rsid w:val="00BA0377"/>
    <w:rsid w:val="00BA066E"/>
    <w:rsid w:val="00BA254C"/>
    <w:rsid w:val="00BA6E74"/>
    <w:rsid w:val="00BB1759"/>
    <w:rsid w:val="00BB28B4"/>
    <w:rsid w:val="00BC01BD"/>
    <w:rsid w:val="00BD08B1"/>
    <w:rsid w:val="00BD324E"/>
    <w:rsid w:val="00BD5B93"/>
    <w:rsid w:val="00BD6483"/>
    <w:rsid w:val="00BE21CF"/>
    <w:rsid w:val="00C01D35"/>
    <w:rsid w:val="00C04787"/>
    <w:rsid w:val="00C04C4D"/>
    <w:rsid w:val="00C10808"/>
    <w:rsid w:val="00C14548"/>
    <w:rsid w:val="00C155A2"/>
    <w:rsid w:val="00C16282"/>
    <w:rsid w:val="00C227E8"/>
    <w:rsid w:val="00C22AC7"/>
    <w:rsid w:val="00C26575"/>
    <w:rsid w:val="00C31B93"/>
    <w:rsid w:val="00C34D1C"/>
    <w:rsid w:val="00C356E5"/>
    <w:rsid w:val="00C409C6"/>
    <w:rsid w:val="00C40D3F"/>
    <w:rsid w:val="00C43703"/>
    <w:rsid w:val="00C54390"/>
    <w:rsid w:val="00C5729A"/>
    <w:rsid w:val="00C652D1"/>
    <w:rsid w:val="00C82800"/>
    <w:rsid w:val="00C95EB6"/>
    <w:rsid w:val="00CA5A64"/>
    <w:rsid w:val="00CB2661"/>
    <w:rsid w:val="00CD1157"/>
    <w:rsid w:val="00CE4AA2"/>
    <w:rsid w:val="00CF7D70"/>
    <w:rsid w:val="00D0615B"/>
    <w:rsid w:val="00D063E2"/>
    <w:rsid w:val="00D11560"/>
    <w:rsid w:val="00D23BAF"/>
    <w:rsid w:val="00D27FEA"/>
    <w:rsid w:val="00D314E0"/>
    <w:rsid w:val="00D35B7C"/>
    <w:rsid w:val="00D431A1"/>
    <w:rsid w:val="00D50209"/>
    <w:rsid w:val="00D53933"/>
    <w:rsid w:val="00D54561"/>
    <w:rsid w:val="00D71D1E"/>
    <w:rsid w:val="00D72A80"/>
    <w:rsid w:val="00D73F64"/>
    <w:rsid w:val="00D82088"/>
    <w:rsid w:val="00D85D6E"/>
    <w:rsid w:val="00D90498"/>
    <w:rsid w:val="00D947D6"/>
    <w:rsid w:val="00D97784"/>
    <w:rsid w:val="00DA1D87"/>
    <w:rsid w:val="00DA2FC1"/>
    <w:rsid w:val="00DA3451"/>
    <w:rsid w:val="00DB2013"/>
    <w:rsid w:val="00DB2809"/>
    <w:rsid w:val="00DB5B8C"/>
    <w:rsid w:val="00DB6B76"/>
    <w:rsid w:val="00DC5117"/>
    <w:rsid w:val="00DD054E"/>
    <w:rsid w:val="00DD1416"/>
    <w:rsid w:val="00DD20F0"/>
    <w:rsid w:val="00DD4F52"/>
    <w:rsid w:val="00DD52C9"/>
    <w:rsid w:val="00DD57D5"/>
    <w:rsid w:val="00DE4D91"/>
    <w:rsid w:val="00DF1A34"/>
    <w:rsid w:val="00DF704B"/>
    <w:rsid w:val="00E02399"/>
    <w:rsid w:val="00E2239E"/>
    <w:rsid w:val="00E32273"/>
    <w:rsid w:val="00E33F7B"/>
    <w:rsid w:val="00E43086"/>
    <w:rsid w:val="00E4321D"/>
    <w:rsid w:val="00E4515D"/>
    <w:rsid w:val="00E46029"/>
    <w:rsid w:val="00E46F0B"/>
    <w:rsid w:val="00E5227C"/>
    <w:rsid w:val="00E5296B"/>
    <w:rsid w:val="00E53BCE"/>
    <w:rsid w:val="00E659B1"/>
    <w:rsid w:val="00E71B64"/>
    <w:rsid w:val="00E8030A"/>
    <w:rsid w:val="00E805F5"/>
    <w:rsid w:val="00E8262D"/>
    <w:rsid w:val="00E92267"/>
    <w:rsid w:val="00EA2224"/>
    <w:rsid w:val="00EA5186"/>
    <w:rsid w:val="00EB1A85"/>
    <w:rsid w:val="00EB784C"/>
    <w:rsid w:val="00EC63F5"/>
    <w:rsid w:val="00ED440B"/>
    <w:rsid w:val="00ED465C"/>
    <w:rsid w:val="00ED693B"/>
    <w:rsid w:val="00EE6231"/>
    <w:rsid w:val="00EE6602"/>
    <w:rsid w:val="00EF6299"/>
    <w:rsid w:val="00F02AD8"/>
    <w:rsid w:val="00F07742"/>
    <w:rsid w:val="00F07927"/>
    <w:rsid w:val="00F105CF"/>
    <w:rsid w:val="00F10C5B"/>
    <w:rsid w:val="00F17E57"/>
    <w:rsid w:val="00F22B5A"/>
    <w:rsid w:val="00F2743A"/>
    <w:rsid w:val="00F35405"/>
    <w:rsid w:val="00F50621"/>
    <w:rsid w:val="00F514C2"/>
    <w:rsid w:val="00F53817"/>
    <w:rsid w:val="00F61320"/>
    <w:rsid w:val="00F634B0"/>
    <w:rsid w:val="00F65DEA"/>
    <w:rsid w:val="00F70DE1"/>
    <w:rsid w:val="00F92095"/>
    <w:rsid w:val="00FA4968"/>
    <w:rsid w:val="00FB5B9C"/>
    <w:rsid w:val="00FB6881"/>
    <w:rsid w:val="00FC4921"/>
    <w:rsid w:val="00FD2550"/>
    <w:rsid w:val="00FD64D8"/>
    <w:rsid w:val="00FE0024"/>
    <w:rsid w:val="00FE30A8"/>
    <w:rsid w:val="00FE3D5D"/>
    <w:rsid w:val="00FF4BEF"/>
    <w:rsid w:val="00FF5325"/>
    <w:rsid w:val="02955E4D"/>
    <w:rsid w:val="02956F0D"/>
    <w:rsid w:val="0681583B"/>
    <w:rsid w:val="06D660BF"/>
    <w:rsid w:val="07BD4F57"/>
    <w:rsid w:val="13D21D4C"/>
    <w:rsid w:val="14993878"/>
    <w:rsid w:val="14C36009"/>
    <w:rsid w:val="16D71F34"/>
    <w:rsid w:val="16EF78AD"/>
    <w:rsid w:val="17F256A3"/>
    <w:rsid w:val="1A685041"/>
    <w:rsid w:val="1AC05B46"/>
    <w:rsid w:val="1E520DE4"/>
    <w:rsid w:val="20CD585E"/>
    <w:rsid w:val="21052AC1"/>
    <w:rsid w:val="23932C34"/>
    <w:rsid w:val="264D1DB4"/>
    <w:rsid w:val="2CF87BAC"/>
    <w:rsid w:val="2DA32BAB"/>
    <w:rsid w:val="31674688"/>
    <w:rsid w:val="33C01540"/>
    <w:rsid w:val="36114FCA"/>
    <w:rsid w:val="361E4D28"/>
    <w:rsid w:val="3A14213F"/>
    <w:rsid w:val="436C7950"/>
    <w:rsid w:val="436F3EE5"/>
    <w:rsid w:val="43743FFC"/>
    <w:rsid w:val="446449D7"/>
    <w:rsid w:val="46D265FA"/>
    <w:rsid w:val="49633954"/>
    <w:rsid w:val="4F1569D4"/>
    <w:rsid w:val="511013F6"/>
    <w:rsid w:val="52B24A0A"/>
    <w:rsid w:val="54C22371"/>
    <w:rsid w:val="557D70A1"/>
    <w:rsid w:val="5B8E296A"/>
    <w:rsid w:val="5F2236EF"/>
    <w:rsid w:val="638A60E0"/>
    <w:rsid w:val="64A93C66"/>
    <w:rsid w:val="6B12050F"/>
    <w:rsid w:val="6C6A24CF"/>
    <w:rsid w:val="6FD11C2A"/>
    <w:rsid w:val="70DE63EA"/>
    <w:rsid w:val="71176DA4"/>
    <w:rsid w:val="77035551"/>
    <w:rsid w:val="782427A0"/>
    <w:rsid w:val="7B843A3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 fillcolor="white">
      <v:fill color="white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qFormat="1"/>
    <w:lsdException w:name="footer" w:semiHidden="0" w:qFormat="1"/>
    <w:lsdException w:name="index heading" w:semiHidden="0" w:uiPriority="0" w:unhideWhenUsed="0" w:qFormat="1"/>
    <w:lsdException w:name="caption" w:uiPriority="35" w:qFormat="1"/>
    <w:lsdException w:name="List" w:semiHidden="0" w:uiPriority="0" w:unhideWhenUsed="0" w:qFormat="1"/>
    <w:lsdException w:name="Title" w:semiHidden="0" w:uiPriority="10" w:unhideWhenUsed="0" w:qFormat="1"/>
    <w:lsdException w:name="Default Paragraph Font" w:uiPriority="1" w:qFormat="1"/>
    <w:lsdException w:name="Body Text" w:semiHidden="0" w:uiPriority="0" w:unhideWhenUsed="0" w:qFormat="1"/>
    <w:lsdException w:name="Body Text Indent" w:semiHidden="0" w:uiPriority="0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nhideWhenUsed="0" w:qFormat="1"/>
    <w:lsdException w:name="Normal (Web)" w:semiHidden="0" w:qFormat="1"/>
    <w:lsdException w:name="HTML Preformatted" w:semiHidden="0" w:uiPriority="0" w:unhideWhenUsed="0" w:qFormat="1"/>
    <w:lsdException w:name="Normal Table" w:qFormat="1"/>
    <w:lsdException w:name="Balloon Text" w:qFormat="1"/>
    <w:lsdException w:name="Table Grid" w:semiHidden="0" w:uiPriority="59" w:unhideWhenUsed="0" w:qFormat="1"/>
    <w:lsdException w:name="No Spacing" w:semiHidden="0" w:uiPriority="1" w:unhideWhenUsed="0" w:qFormat="1"/>
    <w:lsdException w:name="List Paragraph" w:semiHidden="0" w:uiPriority="34" w:unhideWhenUsed="0" w:qFormat="1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517A3"/>
    <w:pPr>
      <w:suppressAutoHyphens/>
      <w:spacing w:after="200" w:line="276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1">
    <w:name w:val="heading 1"/>
    <w:basedOn w:val="a"/>
    <w:link w:val="10"/>
    <w:uiPriority w:val="9"/>
    <w:qFormat/>
    <w:rsid w:val="002517A3"/>
    <w:pPr>
      <w:suppressAutoHyphens w:val="0"/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Emphasis"/>
    <w:uiPriority w:val="99"/>
    <w:qFormat/>
    <w:rsid w:val="002517A3"/>
    <w:rPr>
      <w:i/>
      <w:iCs/>
    </w:rPr>
  </w:style>
  <w:style w:type="character" w:styleId="a4">
    <w:name w:val="Strong"/>
    <w:basedOn w:val="a0"/>
    <w:uiPriority w:val="22"/>
    <w:qFormat/>
    <w:rsid w:val="002517A3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qFormat/>
    <w:rsid w:val="002517A3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a7">
    <w:name w:val="header"/>
    <w:basedOn w:val="a"/>
    <w:link w:val="2"/>
    <w:uiPriority w:val="99"/>
    <w:unhideWhenUsed/>
    <w:qFormat/>
    <w:rsid w:val="002517A3"/>
    <w:pPr>
      <w:tabs>
        <w:tab w:val="center" w:pos="4677"/>
        <w:tab w:val="right" w:pos="9355"/>
      </w:tabs>
      <w:spacing w:after="0" w:line="240" w:lineRule="auto"/>
    </w:pPr>
  </w:style>
  <w:style w:type="paragraph" w:styleId="a8">
    <w:name w:val="Body Text"/>
    <w:basedOn w:val="a"/>
    <w:qFormat/>
    <w:rsid w:val="002517A3"/>
    <w:pPr>
      <w:spacing w:after="140"/>
    </w:pPr>
  </w:style>
  <w:style w:type="paragraph" w:styleId="a9">
    <w:name w:val="index heading"/>
    <w:basedOn w:val="a"/>
    <w:qFormat/>
    <w:rsid w:val="002517A3"/>
    <w:pPr>
      <w:suppressLineNumbers/>
    </w:pPr>
    <w:rPr>
      <w:rFonts w:ascii="Times New Roman" w:hAnsi="Times New Roman" w:cs="Lucida Sans"/>
    </w:rPr>
  </w:style>
  <w:style w:type="paragraph" w:styleId="aa">
    <w:name w:val="Body Text Indent"/>
    <w:basedOn w:val="a"/>
    <w:link w:val="ab"/>
    <w:unhideWhenUsed/>
    <w:qFormat/>
    <w:rsid w:val="002517A3"/>
    <w:pPr>
      <w:suppressAutoHyphens w:val="0"/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footer"/>
    <w:basedOn w:val="a"/>
    <w:link w:val="20"/>
    <w:uiPriority w:val="99"/>
    <w:unhideWhenUsed/>
    <w:qFormat/>
    <w:rsid w:val="002517A3"/>
    <w:pPr>
      <w:tabs>
        <w:tab w:val="center" w:pos="4677"/>
        <w:tab w:val="right" w:pos="9355"/>
      </w:tabs>
      <w:spacing w:after="0" w:line="240" w:lineRule="auto"/>
    </w:pPr>
  </w:style>
  <w:style w:type="paragraph" w:styleId="ad">
    <w:name w:val="List"/>
    <w:basedOn w:val="a8"/>
    <w:qFormat/>
    <w:rsid w:val="002517A3"/>
    <w:rPr>
      <w:rFonts w:ascii="Times New Roman" w:hAnsi="Times New Roman" w:cs="Lucida Sans"/>
    </w:rPr>
  </w:style>
  <w:style w:type="paragraph" w:styleId="ae">
    <w:name w:val="Normal (Web)"/>
    <w:basedOn w:val="a"/>
    <w:uiPriority w:val="99"/>
    <w:unhideWhenUsed/>
    <w:qFormat/>
    <w:rsid w:val="002517A3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HTML">
    <w:name w:val="HTML Preformatted"/>
    <w:basedOn w:val="a"/>
    <w:link w:val="HTML0"/>
    <w:qFormat/>
    <w:rsid w:val="002517A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16" w:lineRule="atLeast"/>
    </w:pPr>
    <w:rPr>
      <w:rFonts w:ascii="Courier New" w:eastAsia="Times New Roman" w:hAnsi="Courier New" w:cs="Times New Roman"/>
      <w:sz w:val="20"/>
      <w:szCs w:val="20"/>
      <w:lang w:val="en-US"/>
    </w:rPr>
  </w:style>
  <w:style w:type="table" w:styleId="af">
    <w:name w:val="Table Grid"/>
    <w:basedOn w:val="a1"/>
    <w:uiPriority w:val="59"/>
    <w:qFormat/>
    <w:rsid w:val="002517A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6">
    <w:name w:val="Текст выноски Знак"/>
    <w:basedOn w:val="a0"/>
    <w:link w:val="a5"/>
    <w:uiPriority w:val="99"/>
    <w:semiHidden/>
    <w:qFormat/>
    <w:rsid w:val="002517A3"/>
    <w:rPr>
      <w:rFonts w:ascii="Tahoma" w:hAnsi="Tahoma" w:cs="Tahoma"/>
      <w:sz w:val="16"/>
      <w:szCs w:val="16"/>
    </w:rPr>
  </w:style>
  <w:style w:type="character" w:customStyle="1" w:styleId="af0">
    <w:name w:val="Верхний колонтитул Знак"/>
    <w:basedOn w:val="a0"/>
    <w:link w:val="11"/>
    <w:uiPriority w:val="99"/>
    <w:qFormat/>
    <w:rsid w:val="002517A3"/>
  </w:style>
  <w:style w:type="paragraph" w:customStyle="1" w:styleId="11">
    <w:name w:val="Верхний колонтитул1"/>
    <w:basedOn w:val="a"/>
    <w:link w:val="af0"/>
    <w:uiPriority w:val="99"/>
    <w:unhideWhenUsed/>
    <w:qFormat/>
    <w:rsid w:val="002517A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1">
    <w:name w:val="Нижний колонтитул Знак"/>
    <w:basedOn w:val="a0"/>
    <w:link w:val="12"/>
    <w:uiPriority w:val="99"/>
    <w:qFormat/>
    <w:rsid w:val="002517A3"/>
  </w:style>
  <w:style w:type="paragraph" w:customStyle="1" w:styleId="12">
    <w:name w:val="Нижний колонтитул1"/>
    <w:basedOn w:val="a"/>
    <w:link w:val="af1"/>
    <w:uiPriority w:val="99"/>
    <w:unhideWhenUsed/>
    <w:qFormat/>
    <w:rsid w:val="002517A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HTML0">
    <w:name w:val="Стандартный HTML Знак"/>
    <w:basedOn w:val="a0"/>
    <w:link w:val="HTML"/>
    <w:qFormat/>
    <w:rsid w:val="002517A3"/>
    <w:rPr>
      <w:rFonts w:ascii="Courier New" w:eastAsia="Times New Roman" w:hAnsi="Courier New" w:cs="Times New Roman"/>
      <w:sz w:val="20"/>
      <w:szCs w:val="20"/>
      <w:lang w:val="en-US"/>
    </w:rPr>
  </w:style>
  <w:style w:type="character" w:customStyle="1" w:styleId="13">
    <w:name w:val="Верхний колонтитул Знак1"/>
    <w:basedOn w:val="a0"/>
    <w:uiPriority w:val="99"/>
    <w:semiHidden/>
    <w:qFormat/>
    <w:rsid w:val="002517A3"/>
  </w:style>
  <w:style w:type="character" w:customStyle="1" w:styleId="14">
    <w:name w:val="Нижний колонтитул Знак1"/>
    <w:basedOn w:val="a0"/>
    <w:uiPriority w:val="99"/>
    <w:semiHidden/>
    <w:qFormat/>
    <w:rsid w:val="002517A3"/>
  </w:style>
  <w:style w:type="paragraph" w:customStyle="1" w:styleId="af2">
    <w:name w:val="Заголовок"/>
    <w:basedOn w:val="a"/>
    <w:next w:val="a8"/>
    <w:qFormat/>
    <w:rsid w:val="002517A3"/>
    <w:pPr>
      <w:keepNext/>
      <w:spacing w:before="240" w:after="120"/>
    </w:pPr>
    <w:rPr>
      <w:rFonts w:ascii="Times New Roman" w:eastAsia="Microsoft YaHei" w:hAnsi="Times New Roman" w:cs="Lucida Sans"/>
      <w:sz w:val="28"/>
      <w:szCs w:val="28"/>
    </w:rPr>
  </w:style>
  <w:style w:type="paragraph" w:customStyle="1" w:styleId="15">
    <w:name w:val="Название объекта1"/>
    <w:basedOn w:val="a"/>
    <w:qFormat/>
    <w:rsid w:val="002517A3"/>
    <w:pPr>
      <w:suppressLineNumbers/>
      <w:spacing w:before="120" w:after="120"/>
    </w:pPr>
    <w:rPr>
      <w:rFonts w:ascii="Times New Roman" w:hAnsi="Times New Roman" w:cs="Lucida Sans"/>
      <w:i/>
      <w:iCs/>
      <w:sz w:val="24"/>
      <w:szCs w:val="24"/>
    </w:rPr>
  </w:style>
  <w:style w:type="paragraph" w:customStyle="1" w:styleId="af3">
    <w:name w:val="Колонтитул"/>
    <w:basedOn w:val="a"/>
    <w:link w:val="Char"/>
    <w:qFormat/>
    <w:rsid w:val="002517A3"/>
  </w:style>
  <w:style w:type="paragraph" w:customStyle="1" w:styleId="ConsPlusNormal">
    <w:name w:val="ConsPlusNormal"/>
    <w:link w:val="ConsPlusNormal0"/>
    <w:uiPriority w:val="99"/>
    <w:qFormat/>
    <w:rsid w:val="002517A3"/>
    <w:pPr>
      <w:widowControl w:val="0"/>
      <w:suppressAutoHyphens/>
    </w:pPr>
    <w:rPr>
      <w:rFonts w:ascii="Calibri" w:eastAsiaTheme="minorEastAsia" w:hAnsi="Calibri" w:cs="Calibri"/>
      <w:sz w:val="22"/>
      <w:szCs w:val="22"/>
    </w:rPr>
  </w:style>
  <w:style w:type="paragraph" w:customStyle="1" w:styleId="ConsPlusNonformat">
    <w:name w:val="ConsPlusNonformat"/>
    <w:uiPriority w:val="99"/>
    <w:qFormat/>
    <w:rsid w:val="002517A3"/>
    <w:pPr>
      <w:widowControl w:val="0"/>
      <w:suppressAutoHyphens/>
    </w:pPr>
    <w:rPr>
      <w:rFonts w:ascii="Courier New" w:eastAsiaTheme="minorEastAsia" w:hAnsi="Courier New" w:cs="Courier New"/>
    </w:rPr>
  </w:style>
  <w:style w:type="paragraph" w:customStyle="1" w:styleId="ConsPlusTitle">
    <w:name w:val="ConsPlusTitle"/>
    <w:qFormat/>
    <w:rsid w:val="002517A3"/>
    <w:pPr>
      <w:widowControl w:val="0"/>
      <w:suppressAutoHyphens/>
    </w:pPr>
    <w:rPr>
      <w:rFonts w:ascii="Calibri" w:eastAsiaTheme="minorEastAsia" w:hAnsi="Calibri" w:cs="Calibri"/>
      <w:b/>
      <w:bCs/>
      <w:sz w:val="22"/>
      <w:szCs w:val="22"/>
    </w:rPr>
  </w:style>
  <w:style w:type="paragraph" w:customStyle="1" w:styleId="ConsPlusCell">
    <w:name w:val="ConsPlusCell"/>
    <w:uiPriority w:val="99"/>
    <w:qFormat/>
    <w:rsid w:val="002517A3"/>
    <w:pPr>
      <w:widowControl w:val="0"/>
      <w:suppressAutoHyphens/>
    </w:pPr>
    <w:rPr>
      <w:rFonts w:ascii="Calibri" w:eastAsiaTheme="minorEastAsia" w:hAnsi="Calibri" w:cs="Calibri"/>
      <w:sz w:val="22"/>
      <w:szCs w:val="22"/>
    </w:rPr>
  </w:style>
  <w:style w:type="paragraph" w:styleId="af4">
    <w:name w:val="List Paragraph"/>
    <w:basedOn w:val="a"/>
    <w:link w:val="af5"/>
    <w:uiPriority w:val="34"/>
    <w:qFormat/>
    <w:rsid w:val="002517A3"/>
    <w:pPr>
      <w:ind w:left="720"/>
      <w:contextualSpacing/>
    </w:pPr>
  </w:style>
  <w:style w:type="paragraph" w:styleId="af6">
    <w:name w:val="No Spacing"/>
    <w:uiPriority w:val="1"/>
    <w:qFormat/>
    <w:rsid w:val="002517A3"/>
    <w:pPr>
      <w:suppressAutoHyphens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16">
    <w:name w:val="Абзац списка1"/>
    <w:basedOn w:val="a"/>
    <w:qFormat/>
    <w:rsid w:val="002517A3"/>
    <w:pPr>
      <w:ind w:left="720"/>
    </w:pPr>
    <w:rPr>
      <w:rFonts w:ascii="Calibri" w:eastAsia="Times New Roman" w:hAnsi="Calibri" w:cs="Times New Roman"/>
    </w:rPr>
  </w:style>
  <w:style w:type="paragraph" w:customStyle="1" w:styleId="21">
    <w:name w:val="Абзац списка2"/>
    <w:basedOn w:val="a"/>
    <w:qFormat/>
    <w:rsid w:val="002517A3"/>
    <w:pPr>
      <w:ind w:left="720"/>
    </w:pPr>
    <w:rPr>
      <w:rFonts w:ascii="Calibri" w:eastAsia="Times New Roman" w:hAnsi="Calibri" w:cs="Times New Roman"/>
    </w:rPr>
  </w:style>
  <w:style w:type="paragraph" w:customStyle="1" w:styleId="ConsTitle">
    <w:name w:val="ConsTitle"/>
    <w:qFormat/>
    <w:rsid w:val="002517A3"/>
    <w:pPr>
      <w:widowControl w:val="0"/>
      <w:suppressAutoHyphens/>
      <w:ind w:right="19772"/>
    </w:pPr>
    <w:rPr>
      <w:rFonts w:ascii="Arial" w:eastAsia="Times New Roman" w:hAnsi="Arial" w:cs="Arial"/>
      <w:b/>
      <w:bCs/>
      <w:sz w:val="16"/>
      <w:szCs w:val="16"/>
      <w:lang w:eastAsia="en-US"/>
    </w:rPr>
  </w:style>
  <w:style w:type="paragraph" w:customStyle="1" w:styleId="110">
    <w:name w:val="Название объекта11"/>
    <w:basedOn w:val="a"/>
    <w:next w:val="a"/>
    <w:uiPriority w:val="35"/>
    <w:unhideWhenUsed/>
    <w:qFormat/>
    <w:rsid w:val="002517A3"/>
    <w:pPr>
      <w:spacing w:line="240" w:lineRule="auto"/>
    </w:pPr>
    <w:rPr>
      <w:b/>
      <w:bCs/>
      <w:color w:val="4F81BD"/>
      <w:sz w:val="18"/>
      <w:szCs w:val="18"/>
    </w:rPr>
  </w:style>
  <w:style w:type="paragraph" w:customStyle="1" w:styleId="af7">
    <w:name w:val="Содержимое таблицы"/>
    <w:basedOn w:val="a"/>
    <w:qFormat/>
    <w:rsid w:val="002517A3"/>
    <w:pPr>
      <w:widowControl w:val="0"/>
      <w:suppressLineNumbers/>
    </w:pPr>
  </w:style>
  <w:style w:type="paragraph" w:customStyle="1" w:styleId="Standard">
    <w:name w:val="Standard"/>
    <w:qFormat/>
    <w:rsid w:val="002517A3"/>
    <w:pPr>
      <w:widowControl w:val="0"/>
      <w:suppressAutoHyphens/>
      <w:jc w:val="center"/>
      <w:textAlignment w:val="baseline"/>
    </w:pPr>
    <w:rPr>
      <w:rFonts w:ascii="PT Astra Serif" w:eastAsiaTheme="minorHAnsi" w:hAnsi="PT Astra Serif" w:cs="Tahoma"/>
      <w:sz w:val="28"/>
      <w:szCs w:val="22"/>
      <w:lang w:eastAsia="en-US"/>
    </w:rPr>
  </w:style>
  <w:style w:type="paragraph" w:customStyle="1" w:styleId="af8">
    <w:name w:val="Заголовок таблицы"/>
    <w:basedOn w:val="af7"/>
    <w:qFormat/>
    <w:rsid w:val="002517A3"/>
    <w:pPr>
      <w:jc w:val="center"/>
    </w:pPr>
    <w:rPr>
      <w:b/>
      <w:bCs/>
    </w:rPr>
  </w:style>
  <w:style w:type="character" w:customStyle="1" w:styleId="10">
    <w:name w:val="Заголовок 1 Знак"/>
    <w:basedOn w:val="a0"/>
    <w:link w:val="1"/>
    <w:uiPriority w:val="9"/>
    <w:qFormat/>
    <w:rsid w:val="002517A3"/>
    <w:rPr>
      <w:rFonts w:ascii="Times New Roman" w:eastAsia="Times New Roman" w:hAnsi="Times New Roman" w:cs="Times New Roman"/>
      <w:b/>
      <w:bCs/>
      <w:kern w:val="36"/>
      <w:sz w:val="48"/>
      <w:szCs w:val="48"/>
      <w:lang w:eastAsia="ru-RU" w:bidi="ar-SA"/>
    </w:rPr>
  </w:style>
  <w:style w:type="character" w:customStyle="1" w:styleId="2">
    <w:name w:val="Верхний колонтитул Знак2"/>
    <w:basedOn w:val="a0"/>
    <w:link w:val="a7"/>
    <w:uiPriority w:val="99"/>
    <w:qFormat/>
    <w:rsid w:val="002517A3"/>
    <w:rPr>
      <w:sz w:val="22"/>
      <w:szCs w:val="22"/>
      <w:lang w:eastAsia="en-US" w:bidi="ar-SA"/>
    </w:rPr>
  </w:style>
  <w:style w:type="character" w:customStyle="1" w:styleId="20">
    <w:name w:val="Нижний колонтитул Знак2"/>
    <w:basedOn w:val="a0"/>
    <w:link w:val="ac"/>
    <w:uiPriority w:val="99"/>
    <w:qFormat/>
    <w:rsid w:val="002517A3"/>
    <w:rPr>
      <w:sz w:val="22"/>
      <w:szCs w:val="22"/>
      <w:lang w:eastAsia="en-US" w:bidi="ar-SA"/>
    </w:rPr>
  </w:style>
  <w:style w:type="character" w:customStyle="1" w:styleId="af5">
    <w:name w:val="Абзац списка Знак"/>
    <w:link w:val="af4"/>
    <w:uiPriority w:val="34"/>
    <w:qFormat/>
    <w:rsid w:val="002517A3"/>
    <w:rPr>
      <w:sz w:val="22"/>
      <w:szCs w:val="22"/>
      <w:lang w:eastAsia="en-US" w:bidi="ar-SA"/>
    </w:rPr>
  </w:style>
  <w:style w:type="character" w:customStyle="1" w:styleId="ConsPlusNormal0">
    <w:name w:val="ConsPlusNormal Знак"/>
    <w:link w:val="ConsPlusNormal"/>
    <w:uiPriority w:val="99"/>
    <w:qFormat/>
    <w:rsid w:val="002517A3"/>
    <w:rPr>
      <w:rFonts w:ascii="Calibri" w:eastAsiaTheme="minorEastAsia" w:hAnsi="Calibri" w:cs="Calibri"/>
      <w:sz w:val="22"/>
      <w:szCs w:val="22"/>
      <w:lang w:eastAsia="ru-RU" w:bidi="ar-SA"/>
    </w:rPr>
  </w:style>
  <w:style w:type="character" w:customStyle="1" w:styleId="Char">
    <w:name w:val="Колонтитул Char"/>
    <w:link w:val="af3"/>
    <w:qFormat/>
    <w:rsid w:val="002517A3"/>
  </w:style>
  <w:style w:type="character" w:customStyle="1" w:styleId="ab">
    <w:name w:val="Основной текст с отступом Знак"/>
    <w:basedOn w:val="a0"/>
    <w:link w:val="aa"/>
    <w:qFormat/>
    <w:rsid w:val="002517A3"/>
    <w:rPr>
      <w:rFonts w:eastAsia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qFormat="1"/>
    <w:lsdException w:name="footer" w:semiHidden="0" w:qFormat="1"/>
    <w:lsdException w:name="index heading" w:semiHidden="0" w:uiPriority="0" w:unhideWhenUsed="0" w:qFormat="1"/>
    <w:lsdException w:name="caption" w:uiPriority="35" w:qFormat="1"/>
    <w:lsdException w:name="List" w:semiHidden="0" w:uiPriority="0" w:unhideWhenUsed="0" w:qFormat="1"/>
    <w:lsdException w:name="Title" w:semiHidden="0" w:uiPriority="10" w:unhideWhenUsed="0" w:qFormat="1"/>
    <w:lsdException w:name="Default Paragraph Font" w:uiPriority="1" w:qFormat="1"/>
    <w:lsdException w:name="Body Text" w:semiHidden="0" w:uiPriority="0" w:unhideWhenUsed="0" w:qFormat="1"/>
    <w:lsdException w:name="Body Text Indent" w:semiHidden="0" w:uiPriority="0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nhideWhenUsed="0" w:qFormat="1"/>
    <w:lsdException w:name="Normal (Web)" w:semiHidden="0" w:qFormat="1"/>
    <w:lsdException w:name="HTML Preformatted" w:semiHidden="0" w:uiPriority="0" w:unhideWhenUsed="0" w:qFormat="1"/>
    <w:lsdException w:name="Normal Table" w:qFormat="1"/>
    <w:lsdException w:name="Balloon Text" w:qFormat="1"/>
    <w:lsdException w:name="Table Grid" w:semiHidden="0" w:uiPriority="59" w:unhideWhenUsed="0" w:qFormat="1"/>
    <w:lsdException w:name="No Spacing" w:semiHidden="0" w:uiPriority="1" w:unhideWhenUsed="0" w:qFormat="1"/>
    <w:lsdException w:name="List Paragraph" w:semiHidden="0" w:uiPriority="34" w:unhideWhenUsed="0" w:qFormat="1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  <w:spacing w:after="200" w:line="276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1">
    <w:name w:val="heading 1"/>
    <w:basedOn w:val="a"/>
    <w:link w:val="10"/>
    <w:uiPriority w:val="9"/>
    <w:qFormat/>
    <w:pPr>
      <w:suppressAutoHyphens w:val="0"/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Emphasis"/>
    <w:uiPriority w:val="99"/>
    <w:qFormat/>
    <w:rPr>
      <w:i/>
      <w:iCs/>
    </w:rPr>
  </w:style>
  <w:style w:type="character" w:styleId="a4">
    <w:name w:val="Strong"/>
    <w:basedOn w:val="a0"/>
    <w:uiPriority w:val="22"/>
    <w:qFormat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qFormat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a7">
    <w:name w:val="header"/>
    <w:basedOn w:val="a"/>
    <w:link w:val="2"/>
    <w:uiPriority w:val="99"/>
    <w:unhideWhenUsed/>
    <w:qFormat/>
    <w:pPr>
      <w:tabs>
        <w:tab w:val="center" w:pos="4677"/>
        <w:tab w:val="right" w:pos="9355"/>
      </w:tabs>
      <w:spacing w:after="0" w:line="240" w:lineRule="auto"/>
    </w:pPr>
  </w:style>
  <w:style w:type="paragraph" w:styleId="a8">
    <w:name w:val="Body Text"/>
    <w:basedOn w:val="a"/>
    <w:qFormat/>
    <w:pPr>
      <w:spacing w:after="140"/>
    </w:pPr>
  </w:style>
  <w:style w:type="paragraph" w:styleId="a9">
    <w:name w:val="index heading"/>
    <w:basedOn w:val="a"/>
    <w:qFormat/>
    <w:pPr>
      <w:suppressLineNumbers/>
    </w:pPr>
    <w:rPr>
      <w:rFonts w:ascii="Times New Roman" w:hAnsi="Times New Roman" w:cs="Lucida Sans"/>
    </w:rPr>
  </w:style>
  <w:style w:type="paragraph" w:styleId="aa">
    <w:name w:val="Body Text Indent"/>
    <w:basedOn w:val="a"/>
    <w:link w:val="ab"/>
    <w:unhideWhenUsed/>
    <w:qFormat/>
    <w:pPr>
      <w:suppressAutoHyphens w:val="0"/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footer"/>
    <w:basedOn w:val="a"/>
    <w:link w:val="20"/>
    <w:uiPriority w:val="99"/>
    <w:unhideWhenUsed/>
    <w:qFormat/>
    <w:pPr>
      <w:tabs>
        <w:tab w:val="center" w:pos="4677"/>
        <w:tab w:val="right" w:pos="9355"/>
      </w:tabs>
      <w:spacing w:after="0" w:line="240" w:lineRule="auto"/>
    </w:pPr>
  </w:style>
  <w:style w:type="paragraph" w:styleId="ad">
    <w:name w:val="List"/>
    <w:basedOn w:val="a8"/>
    <w:qFormat/>
    <w:rPr>
      <w:rFonts w:ascii="Times New Roman" w:hAnsi="Times New Roman" w:cs="Lucida Sans"/>
    </w:rPr>
  </w:style>
  <w:style w:type="paragraph" w:styleId="ae">
    <w:name w:val="Normal (Web)"/>
    <w:basedOn w:val="a"/>
    <w:uiPriority w:val="99"/>
    <w:unhideWhenUsed/>
    <w:qFormat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HTML">
    <w:name w:val="HTML Preformatted"/>
    <w:basedOn w:val="a"/>
    <w:link w:val="HTML0"/>
    <w:qFormat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16" w:lineRule="atLeast"/>
    </w:pPr>
    <w:rPr>
      <w:rFonts w:ascii="Courier New" w:eastAsia="Times New Roman" w:hAnsi="Courier New" w:cs="Times New Roman"/>
      <w:sz w:val="20"/>
      <w:szCs w:val="20"/>
      <w:lang w:val="en-US"/>
    </w:rPr>
  </w:style>
  <w:style w:type="table" w:styleId="af">
    <w:name w:val="Table Grid"/>
    <w:basedOn w:val="a1"/>
    <w:uiPriority w:val="59"/>
    <w:qFormat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6">
    <w:name w:val="Текст выноски Знак"/>
    <w:basedOn w:val="a0"/>
    <w:link w:val="a5"/>
    <w:uiPriority w:val="99"/>
    <w:semiHidden/>
    <w:qFormat/>
    <w:rPr>
      <w:rFonts w:ascii="Tahoma" w:hAnsi="Tahoma" w:cs="Tahoma"/>
      <w:sz w:val="16"/>
      <w:szCs w:val="16"/>
    </w:rPr>
  </w:style>
  <w:style w:type="character" w:customStyle="1" w:styleId="af0">
    <w:name w:val="Верхний колонтитул Знак"/>
    <w:basedOn w:val="a0"/>
    <w:link w:val="11"/>
    <w:uiPriority w:val="99"/>
    <w:qFormat/>
  </w:style>
  <w:style w:type="paragraph" w:customStyle="1" w:styleId="11">
    <w:name w:val="Верхний колонтитул1"/>
    <w:basedOn w:val="a"/>
    <w:link w:val="af0"/>
    <w:uiPriority w:val="99"/>
    <w:unhideWhenUsed/>
    <w:qFormat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1">
    <w:name w:val="Нижний колонтитул Знак"/>
    <w:basedOn w:val="a0"/>
    <w:link w:val="12"/>
    <w:uiPriority w:val="99"/>
    <w:qFormat/>
  </w:style>
  <w:style w:type="paragraph" w:customStyle="1" w:styleId="12">
    <w:name w:val="Нижний колонтитул1"/>
    <w:basedOn w:val="a"/>
    <w:link w:val="af1"/>
    <w:uiPriority w:val="99"/>
    <w:unhideWhenUsed/>
    <w:qFormat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HTML0">
    <w:name w:val="Стандартный HTML Знак"/>
    <w:basedOn w:val="a0"/>
    <w:link w:val="HTML"/>
    <w:qFormat/>
    <w:rPr>
      <w:rFonts w:ascii="Courier New" w:eastAsia="Times New Roman" w:hAnsi="Courier New" w:cs="Times New Roman"/>
      <w:sz w:val="20"/>
      <w:szCs w:val="20"/>
      <w:lang w:val="en-US"/>
    </w:rPr>
  </w:style>
  <w:style w:type="character" w:customStyle="1" w:styleId="13">
    <w:name w:val="Верхний колонтитул Знак1"/>
    <w:basedOn w:val="a0"/>
    <w:uiPriority w:val="99"/>
    <w:semiHidden/>
    <w:qFormat/>
  </w:style>
  <w:style w:type="character" w:customStyle="1" w:styleId="14">
    <w:name w:val="Нижний колонтитул Знак1"/>
    <w:basedOn w:val="a0"/>
    <w:uiPriority w:val="99"/>
    <w:semiHidden/>
    <w:qFormat/>
  </w:style>
  <w:style w:type="paragraph" w:customStyle="1" w:styleId="af2">
    <w:name w:val="Заголовок"/>
    <w:basedOn w:val="a"/>
    <w:next w:val="a8"/>
    <w:qFormat/>
    <w:pPr>
      <w:keepNext/>
      <w:spacing w:before="240" w:after="120"/>
    </w:pPr>
    <w:rPr>
      <w:rFonts w:ascii="Times New Roman" w:eastAsia="Microsoft YaHei" w:hAnsi="Times New Roman" w:cs="Lucida Sans"/>
      <w:sz w:val="28"/>
      <w:szCs w:val="28"/>
    </w:rPr>
  </w:style>
  <w:style w:type="paragraph" w:customStyle="1" w:styleId="15">
    <w:name w:val="Название объекта1"/>
    <w:basedOn w:val="a"/>
    <w:qFormat/>
    <w:pPr>
      <w:suppressLineNumbers/>
      <w:spacing w:before="120" w:after="120"/>
    </w:pPr>
    <w:rPr>
      <w:rFonts w:ascii="Times New Roman" w:hAnsi="Times New Roman" w:cs="Lucida Sans"/>
      <w:i/>
      <w:iCs/>
      <w:sz w:val="24"/>
      <w:szCs w:val="24"/>
    </w:rPr>
  </w:style>
  <w:style w:type="paragraph" w:customStyle="1" w:styleId="af3">
    <w:name w:val="Колонтитул"/>
    <w:basedOn w:val="a"/>
    <w:link w:val="Char"/>
    <w:qFormat/>
  </w:style>
  <w:style w:type="paragraph" w:customStyle="1" w:styleId="ConsPlusNormal">
    <w:name w:val="ConsPlusNormal"/>
    <w:link w:val="ConsPlusNormal0"/>
    <w:uiPriority w:val="99"/>
    <w:qFormat/>
    <w:pPr>
      <w:widowControl w:val="0"/>
      <w:suppressAutoHyphens/>
    </w:pPr>
    <w:rPr>
      <w:rFonts w:ascii="Calibri" w:eastAsiaTheme="minorEastAsia" w:hAnsi="Calibri" w:cs="Calibri"/>
      <w:sz w:val="22"/>
      <w:szCs w:val="22"/>
    </w:rPr>
  </w:style>
  <w:style w:type="paragraph" w:customStyle="1" w:styleId="ConsPlusNonformat">
    <w:name w:val="ConsPlusNonformat"/>
    <w:uiPriority w:val="99"/>
    <w:qFormat/>
    <w:pPr>
      <w:widowControl w:val="0"/>
      <w:suppressAutoHyphens/>
    </w:pPr>
    <w:rPr>
      <w:rFonts w:ascii="Courier New" w:eastAsiaTheme="minorEastAsia" w:hAnsi="Courier New" w:cs="Courier New"/>
    </w:rPr>
  </w:style>
  <w:style w:type="paragraph" w:customStyle="1" w:styleId="ConsPlusTitle">
    <w:name w:val="ConsPlusTitle"/>
    <w:qFormat/>
    <w:pPr>
      <w:widowControl w:val="0"/>
      <w:suppressAutoHyphens/>
    </w:pPr>
    <w:rPr>
      <w:rFonts w:ascii="Calibri" w:eastAsiaTheme="minorEastAsia" w:hAnsi="Calibri" w:cs="Calibri"/>
      <w:b/>
      <w:bCs/>
      <w:sz w:val="22"/>
      <w:szCs w:val="22"/>
    </w:rPr>
  </w:style>
  <w:style w:type="paragraph" w:customStyle="1" w:styleId="ConsPlusCell">
    <w:name w:val="ConsPlusCell"/>
    <w:uiPriority w:val="99"/>
    <w:qFormat/>
    <w:pPr>
      <w:widowControl w:val="0"/>
      <w:suppressAutoHyphens/>
    </w:pPr>
    <w:rPr>
      <w:rFonts w:ascii="Calibri" w:eastAsiaTheme="minorEastAsia" w:hAnsi="Calibri" w:cs="Calibri"/>
      <w:sz w:val="22"/>
      <w:szCs w:val="22"/>
    </w:rPr>
  </w:style>
  <w:style w:type="paragraph" w:styleId="af4">
    <w:name w:val="List Paragraph"/>
    <w:basedOn w:val="a"/>
    <w:link w:val="af5"/>
    <w:uiPriority w:val="34"/>
    <w:qFormat/>
    <w:pPr>
      <w:ind w:left="720"/>
      <w:contextualSpacing/>
    </w:pPr>
  </w:style>
  <w:style w:type="paragraph" w:styleId="af6">
    <w:name w:val="No Spacing"/>
    <w:uiPriority w:val="1"/>
    <w:qFormat/>
    <w:pPr>
      <w:suppressAutoHyphens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16">
    <w:name w:val="Абзац списка1"/>
    <w:basedOn w:val="a"/>
    <w:qFormat/>
    <w:pPr>
      <w:ind w:left="720"/>
    </w:pPr>
    <w:rPr>
      <w:rFonts w:ascii="Calibri" w:eastAsia="Times New Roman" w:hAnsi="Calibri" w:cs="Times New Roman"/>
    </w:rPr>
  </w:style>
  <w:style w:type="paragraph" w:customStyle="1" w:styleId="21">
    <w:name w:val="Абзац списка2"/>
    <w:basedOn w:val="a"/>
    <w:qFormat/>
    <w:pPr>
      <w:ind w:left="720"/>
    </w:pPr>
    <w:rPr>
      <w:rFonts w:ascii="Calibri" w:eastAsia="Times New Roman" w:hAnsi="Calibri" w:cs="Times New Roman"/>
    </w:rPr>
  </w:style>
  <w:style w:type="paragraph" w:customStyle="1" w:styleId="ConsTitle">
    <w:name w:val="ConsTitle"/>
    <w:qFormat/>
    <w:pPr>
      <w:widowControl w:val="0"/>
      <w:suppressAutoHyphens/>
      <w:ind w:right="19772"/>
    </w:pPr>
    <w:rPr>
      <w:rFonts w:ascii="Arial" w:eastAsia="Times New Roman" w:hAnsi="Arial" w:cs="Arial"/>
      <w:b/>
      <w:bCs/>
      <w:sz w:val="16"/>
      <w:szCs w:val="16"/>
      <w:lang w:eastAsia="en-US"/>
    </w:rPr>
  </w:style>
  <w:style w:type="paragraph" w:customStyle="1" w:styleId="110">
    <w:name w:val="Название объекта11"/>
    <w:basedOn w:val="a"/>
    <w:next w:val="a"/>
    <w:uiPriority w:val="35"/>
    <w:unhideWhenUsed/>
    <w:qFormat/>
    <w:pPr>
      <w:spacing w:line="240" w:lineRule="auto"/>
    </w:pPr>
    <w:rPr>
      <w:b/>
      <w:bCs/>
      <w:color w:val="4F81BD"/>
      <w:sz w:val="18"/>
      <w:szCs w:val="18"/>
    </w:rPr>
  </w:style>
  <w:style w:type="paragraph" w:customStyle="1" w:styleId="af7">
    <w:name w:val="Содержимое таблицы"/>
    <w:basedOn w:val="a"/>
    <w:qFormat/>
    <w:pPr>
      <w:widowControl w:val="0"/>
      <w:suppressLineNumbers/>
    </w:pPr>
  </w:style>
  <w:style w:type="paragraph" w:customStyle="1" w:styleId="Standard">
    <w:name w:val="Standard"/>
    <w:qFormat/>
    <w:pPr>
      <w:widowControl w:val="0"/>
      <w:suppressAutoHyphens/>
      <w:jc w:val="center"/>
      <w:textAlignment w:val="baseline"/>
    </w:pPr>
    <w:rPr>
      <w:rFonts w:ascii="PT Astra Serif" w:eastAsiaTheme="minorHAnsi" w:hAnsi="PT Astra Serif" w:cs="Tahoma"/>
      <w:sz w:val="28"/>
      <w:szCs w:val="22"/>
      <w:lang w:eastAsia="en-US"/>
    </w:rPr>
  </w:style>
  <w:style w:type="paragraph" w:customStyle="1" w:styleId="af8">
    <w:name w:val="Заголовок таблицы"/>
    <w:basedOn w:val="af7"/>
    <w:qFormat/>
    <w:pPr>
      <w:jc w:val="center"/>
    </w:pPr>
    <w:rPr>
      <w:b/>
      <w:bCs/>
    </w:rPr>
  </w:style>
  <w:style w:type="character" w:customStyle="1" w:styleId="10">
    <w:name w:val="Заголовок 1 Знак"/>
    <w:basedOn w:val="a0"/>
    <w:link w:val="1"/>
    <w:uiPriority w:val="9"/>
    <w:qFormat/>
    <w:rPr>
      <w:rFonts w:ascii="Times New Roman" w:eastAsia="Times New Roman" w:hAnsi="Times New Roman" w:cs="Times New Roman"/>
      <w:b/>
      <w:bCs/>
      <w:kern w:val="36"/>
      <w:sz w:val="48"/>
      <w:szCs w:val="48"/>
      <w:lang w:eastAsia="ru-RU" w:bidi="ar-SA"/>
    </w:rPr>
  </w:style>
  <w:style w:type="character" w:customStyle="1" w:styleId="2">
    <w:name w:val="Верхний колонтитул Знак2"/>
    <w:basedOn w:val="a0"/>
    <w:link w:val="a7"/>
    <w:uiPriority w:val="99"/>
    <w:qFormat/>
    <w:rPr>
      <w:sz w:val="22"/>
      <w:szCs w:val="22"/>
      <w:lang w:eastAsia="en-US" w:bidi="ar-SA"/>
    </w:rPr>
  </w:style>
  <w:style w:type="character" w:customStyle="1" w:styleId="20">
    <w:name w:val="Нижний колонтитул Знак2"/>
    <w:basedOn w:val="a0"/>
    <w:link w:val="ac"/>
    <w:uiPriority w:val="99"/>
    <w:qFormat/>
    <w:rPr>
      <w:sz w:val="22"/>
      <w:szCs w:val="22"/>
      <w:lang w:eastAsia="en-US" w:bidi="ar-SA"/>
    </w:rPr>
  </w:style>
  <w:style w:type="character" w:customStyle="1" w:styleId="af5">
    <w:name w:val="Абзац списка Знак"/>
    <w:link w:val="af4"/>
    <w:uiPriority w:val="34"/>
    <w:qFormat/>
    <w:rPr>
      <w:sz w:val="22"/>
      <w:szCs w:val="22"/>
      <w:lang w:eastAsia="en-US" w:bidi="ar-SA"/>
    </w:rPr>
  </w:style>
  <w:style w:type="character" w:customStyle="1" w:styleId="ConsPlusNormal0">
    <w:name w:val="ConsPlusNormal Знак"/>
    <w:link w:val="ConsPlusNormal"/>
    <w:uiPriority w:val="99"/>
    <w:qFormat/>
    <w:rPr>
      <w:rFonts w:ascii="Calibri" w:eastAsiaTheme="minorEastAsia" w:hAnsi="Calibri" w:cs="Calibri"/>
      <w:sz w:val="22"/>
      <w:szCs w:val="22"/>
      <w:lang w:eastAsia="ru-RU" w:bidi="ar-SA"/>
    </w:rPr>
  </w:style>
  <w:style w:type="character" w:customStyle="1" w:styleId="Char">
    <w:name w:val="Колонтитул Char"/>
    <w:link w:val="af3"/>
    <w:qFormat/>
  </w:style>
  <w:style w:type="character" w:customStyle="1" w:styleId="ab">
    <w:name w:val="Основной текст с отступом Знак"/>
    <w:basedOn w:val="a0"/>
    <w:link w:val="aa"/>
    <w:qFormat/>
    <w:rPr>
      <w:rFonts w:eastAsia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5ABE4C-8152-4CBE-9CEB-B668B90AA6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37</Pages>
  <Words>6213</Words>
  <Characters>35417</Characters>
  <Application>Microsoft Office Word</Application>
  <DocSecurity>0</DocSecurity>
  <Lines>295</Lines>
  <Paragraphs>83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41547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Зотова Татьяна Юрьевна</dc:creator>
  <cp:lastModifiedBy>SHAMANAEVA</cp:lastModifiedBy>
  <cp:revision>2</cp:revision>
  <cp:lastPrinted>2026-03-12T08:02:00Z</cp:lastPrinted>
  <dcterms:created xsi:type="dcterms:W3CDTF">2026-03-19T05:06:00Z</dcterms:created>
  <dcterms:modified xsi:type="dcterms:W3CDTF">2026-03-19T05:06:00Z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4B184B298FE5405E9674E593B50BEA13_12</vt:lpwstr>
  </property>
  <property fmtid="{D5CDD505-2E9C-101B-9397-08002B2CF9AE}" pid="3" name="KSOProductBuildVer">
    <vt:lpwstr>1049-12.2.0.23155</vt:lpwstr>
  </property>
</Properties>
</file>