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F9E" w:rsidRDefault="00694F43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2914015</wp:posOffset>
            </wp:positionH>
            <wp:positionV relativeFrom="paragraph">
              <wp:posOffset>4445</wp:posOffset>
            </wp:positionV>
            <wp:extent cx="640715" cy="810895"/>
            <wp:effectExtent l="19050" t="0" r="6961" b="0"/>
            <wp:wrapNone/>
            <wp:docPr id="2" name="Рисунок 2" descr="ТайгинскийГО-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ТайгинскийГО-ПП-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739" cy="810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5F9E" w:rsidRDefault="00B85F9E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</w:p>
    <w:p w:rsidR="00B85F9E" w:rsidRDefault="00B85F9E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</w:p>
    <w:p w:rsidR="00B85F9E" w:rsidRDefault="00B85F9E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</w:p>
    <w:p w:rsidR="00B85F9E" w:rsidRDefault="00B85F9E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</w:p>
    <w:p w:rsidR="00B85F9E" w:rsidRDefault="00694F43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 - Кузбасс</w:t>
      </w:r>
    </w:p>
    <w:p w:rsidR="00B85F9E" w:rsidRDefault="00694F43">
      <w:pPr>
        <w:pStyle w:val="1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ТАЙГИНСКОГО ГОРОДСКОГО ОКРУГА</w:t>
      </w:r>
    </w:p>
    <w:p w:rsidR="00B85F9E" w:rsidRDefault="00B85F9E">
      <w:pPr>
        <w:pStyle w:val="1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B85F9E" w:rsidRDefault="00694F43">
      <w:pPr>
        <w:pStyle w:val="1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B85F9E" w:rsidRDefault="00B85F9E">
      <w:pPr>
        <w:ind w:firstLine="567"/>
        <w:rPr>
          <w:rFonts w:ascii="Arial" w:hAnsi="Arial" w:cs="Arial"/>
        </w:rPr>
      </w:pPr>
    </w:p>
    <w:p w:rsidR="00B85F9E" w:rsidRDefault="00694F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2E61EA">
        <w:rPr>
          <w:rFonts w:ascii="Arial" w:hAnsi="Arial" w:cs="Arial"/>
        </w:rPr>
        <w:t>21.07.2026</w:t>
      </w:r>
      <w:r>
        <w:rPr>
          <w:rFonts w:ascii="Arial" w:hAnsi="Arial" w:cs="Arial"/>
        </w:rPr>
        <w:t xml:space="preserve"> № </w:t>
      </w:r>
      <w:r w:rsidR="002E61EA">
        <w:rPr>
          <w:rFonts w:ascii="Arial" w:hAnsi="Arial" w:cs="Arial"/>
        </w:rPr>
        <w:t xml:space="preserve">270-п   </w:t>
      </w:r>
      <w:r w:rsidR="00E726A8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                                           </w:t>
      </w:r>
      <w:r w:rsidR="007C1D8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Тайгинский городской округ</w:t>
      </w:r>
    </w:p>
    <w:p w:rsidR="00B85F9E" w:rsidRDefault="00B85F9E">
      <w:pPr>
        <w:pStyle w:val="2"/>
        <w:shd w:val="clear" w:color="auto" w:fill="auto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B85F9E" w:rsidRDefault="00694F43">
      <w:pPr>
        <w:pStyle w:val="2"/>
        <w:shd w:val="clear" w:color="auto" w:fill="auto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признании утратившими силу</w:t>
      </w:r>
    </w:p>
    <w:p w:rsidR="00B85F9E" w:rsidRDefault="00694F43">
      <w:pPr>
        <w:pStyle w:val="2"/>
        <w:shd w:val="clear" w:color="auto" w:fill="auto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постановлений администрации</w:t>
      </w:r>
    </w:p>
    <w:p w:rsidR="00B85F9E" w:rsidRDefault="00694F43">
      <w:pPr>
        <w:pStyle w:val="2"/>
        <w:shd w:val="clear" w:color="auto" w:fill="auto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B85F9E" w:rsidRDefault="00B85F9E">
      <w:pPr>
        <w:pStyle w:val="2"/>
        <w:shd w:val="clear" w:color="auto" w:fill="auto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B85F9E" w:rsidRDefault="00B85F9E">
      <w:pPr>
        <w:pStyle w:val="2"/>
        <w:shd w:val="clear" w:color="auto" w:fill="auto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C415A4" w:rsidRDefault="00C415A4" w:rsidP="00C415A4">
      <w:pPr>
        <w:pStyle w:val="2"/>
        <w:shd w:val="clear" w:color="auto" w:fill="auto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B85F9E" w:rsidRDefault="00694F43" w:rsidP="00C415A4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</w:t>
      </w:r>
      <w:r w:rsidR="008C131B">
        <w:rPr>
          <w:rFonts w:ascii="Arial" w:hAnsi="Arial" w:cs="Arial"/>
        </w:rPr>
        <w:t>твии с Федеральным законом от 20.03.2025 № 33</w:t>
      </w:r>
      <w:r>
        <w:rPr>
          <w:rFonts w:ascii="Arial" w:hAnsi="Arial" w:cs="Arial"/>
        </w:rPr>
        <w:t xml:space="preserve">-ФЗ «Об общих принципах организации местного самоуправления в </w:t>
      </w:r>
      <w:r w:rsidR="008C131B">
        <w:rPr>
          <w:rFonts w:ascii="Arial" w:hAnsi="Arial" w:cs="Arial"/>
        </w:rPr>
        <w:t>единой системе публичной власти</w:t>
      </w:r>
      <w:r>
        <w:rPr>
          <w:rFonts w:ascii="Arial" w:hAnsi="Arial" w:cs="Arial"/>
        </w:rPr>
        <w:t>» и Уставом муниципального образования «Тайгинский городской округ Кемеровской области - Кузбасса», администрация Тайгинского городского округа постановляет:</w:t>
      </w:r>
    </w:p>
    <w:p w:rsidR="00B85F9E" w:rsidRPr="0099580D" w:rsidRDefault="00C415A4" w:rsidP="00C415A4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94F43">
        <w:rPr>
          <w:rFonts w:ascii="Arial" w:hAnsi="Arial" w:cs="Arial"/>
        </w:rPr>
        <w:t>Признать утратившим силу постановление администрации Тай</w:t>
      </w:r>
      <w:r w:rsidR="00141C7C">
        <w:rPr>
          <w:rFonts w:ascii="Arial" w:hAnsi="Arial" w:cs="Arial"/>
        </w:rPr>
        <w:t>гинского городского округа от 24.12.2024</w:t>
      </w:r>
      <w:r w:rsidR="00694F43">
        <w:rPr>
          <w:rFonts w:ascii="Arial" w:hAnsi="Arial" w:cs="Arial"/>
        </w:rPr>
        <w:t xml:space="preserve"> </w:t>
      </w:r>
      <w:r w:rsidR="00141C7C">
        <w:rPr>
          <w:rFonts w:ascii="Arial" w:eastAsia="SimSun" w:hAnsi="Arial" w:cs="Arial"/>
          <w:bCs/>
          <w:lang w:eastAsia="zh-CN"/>
        </w:rPr>
        <w:t>№ 924</w:t>
      </w:r>
      <w:r w:rsidR="00694F43">
        <w:rPr>
          <w:rFonts w:ascii="Arial" w:eastAsia="SimSun" w:hAnsi="Arial" w:cs="Arial"/>
          <w:bCs/>
          <w:lang w:eastAsia="zh-CN"/>
        </w:rPr>
        <w:t>-п «</w:t>
      </w:r>
      <w:r w:rsidR="00694F43">
        <w:rPr>
          <w:rFonts w:ascii="Arial" w:eastAsia="Times New Roman" w:hAnsi="Arial" w:cs="Arial"/>
          <w:bCs/>
        </w:rPr>
        <w:t>Об утверждении муниципальной программы</w:t>
      </w:r>
      <w:r w:rsidR="00694F43">
        <w:rPr>
          <w:rFonts w:ascii="Arial" w:hAnsi="Arial" w:cs="Arial"/>
        </w:rPr>
        <w:t xml:space="preserve"> Тайгинского городского округа</w:t>
      </w:r>
      <w:r w:rsidR="00694F43">
        <w:rPr>
          <w:rFonts w:ascii="Arial" w:eastAsia="Times New Roman" w:hAnsi="Arial" w:cs="Arial"/>
          <w:bCs/>
        </w:rPr>
        <w:t xml:space="preserve">  </w:t>
      </w:r>
      <w:r w:rsidR="00694F43">
        <w:rPr>
          <w:rFonts w:ascii="Arial" w:hAnsi="Arial" w:cs="Arial"/>
        </w:rPr>
        <w:t>«</w:t>
      </w:r>
      <w:r w:rsidR="007C1D85">
        <w:rPr>
          <w:rFonts w:ascii="Arial" w:hAnsi="Arial" w:cs="Arial"/>
        </w:rPr>
        <w:t>Дорожная деятельность и безопасность дорожного движения</w:t>
      </w:r>
      <w:r w:rsidR="00141C7C">
        <w:rPr>
          <w:rFonts w:ascii="Arial" w:hAnsi="Arial" w:cs="Arial"/>
        </w:rPr>
        <w:t>» на 2025 и плановый период 2026</w:t>
      </w:r>
      <w:r w:rsidR="00694F43">
        <w:rPr>
          <w:rFonts w:ascii="Arial" w:hAnsi="Arial" w:cs="Arial"/>
        </w:rPr>
        <w:t>-</w:t>
      </w:r>
      <w:r w:rsidR="00141C7C">
        <w:rPr>
          <w:rFonts w:ascii="Arial" w:hAnsi="Arial" w:cs="Arial"/>
          <w:color w:val="auto"/>
        </w:rPr>
        <w:t>2027</w:t>
      </w:r>
      <w:r w:rsidR="00694F43">
        <w:rPr>
          <w:rFonts w:ascii="Arial" w:hAnsi="Arial" w:cs="Arial"/>
          <w:color w:val="auto"/>
        </w:rPr>
        <w:t xml:space="preserve"> годов».</w:t>
      </w:r>
    </w:p>
    <w:p w:rsidR="0099580D" w:rsidRPr="0099580D" w:rsidRDefault="00C415A4" w:rsidP="00C415A4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99580D">
        <w:rPr>
          <w:rFonts w:ascii="Arial" w:hAnsi="Arial" w:cs="Arial"/>
        </w:rPr>
        <w:t>Признать утратившим силу постановление администрации Тай</w:t>
      </w:r>
      <w:r w:rsidR="00141C7C">
        <w:rPr>
          <w:rFonts w:ascii="Arial" w:hAnsi="Arial" w:cs="Arial"/>
        </w:rPr>
        <w:t>гинского городского округа от 27.03.2025</w:t>
      </w:r>
      <w:r w:rsidR="0099580D">
        <w:rPr>
          <w:rFonts w:ascii="Arial" w:hAnsi="Arial" w:cs="Arial"/>
        </w:rPr>
        <w:t xml:space="preserve"> </w:t>
      </w:r>
      <w:r w:rsidR="00141C7C">
        <w:rPr>
          <w:rFonts w:ascii="Arial" w:eastAsia="SimSun" w:hAnsi="Arial" w:cs="Arial"/>
          <w:bCs/>
          <w:lang w:eastAsia="zh-CN"/>
        </w:rPr>
        <w:t>№ 159</w:t>
      </w:r>
      <w:r w:rsidR="0099580D">
        <w:rPr>
          <w:rFonts w:ascii="Arial" w:eastAsia="SimSun" w:hAnsi="Arial" w:cs="Arial"/>
          <w:bCs/>
          <w:lang w:eastAsia="zh-CN"/>
        </w:rPr>
        <w:t>-п «</w:t>
      </w:r>
      <w:r w:rsidR="0099580D">
        <w:rPr>
          <w:rFonts w:ascii="Arial" w:eastAsia="Times New Roman" w:hAnsi="Arial" w:cs="Arial"/>
          <w:bCs/>
        </w:rPr>
        <w:t xml:space="preserve">О внесении изменений в </w:t>
      </w:r>
      <w:r w:rsidR="00141C7C">
        <w:rPr>
          <w:rFonts w:ascii="Arial" w:eastAsia="Times New Roman" w:hAnsi="Arial" w:cs="Arial"/>
          <w:bCs/>
        </w:rPr>
        <w:t>муниципальную программу</w:t>
      </w:r>
      <w:r w:rsidR="00FE780A">
        <w:rPr>
          <w:rFonts w:ascii="Arial" w:eastAsia="Times New Roman" w:hAnsi="Arial" w:cs="Arial"/>
          <w:bCs/>
        </w:rPr>
        <w:t xml:space="preserve"> Тай</w:t>
      </w:r>
      <w:r w:rsidR="00141C7C">
        <w:rPr>
          <w:rFonts w:ascii="Arial" w:eastAsia="Times New Roman" w:hAnsi="Arial" w:cs="Arial"/>
          <w:bCs/>
        </w:rPr>
        <w:t xml:space="preserve">гинского городского округа </w:t>
      </w:r>
      <w:r w:rsidR="0099580D">
        <w:rPr>
          <w:rFonts w:ascii="Arial" w:hAnsi="Arial" w:cs="Arial"/>
        </w:rPr>
        <w:t>«Дорожная деятельность и безопасн</w:t>
      </w:r>
      <w:r w:rsidR="00141C7C">
        <w:rPr>
          <w:rFonts w:ascii="Arial" w:hAnsi="Arial" w:cs="Arial"/>
        </w:rPr>
        <w:t>ость дорожного движения» на 2025</w:t>
      </w:r>
      <w:r w:rsidR="0099580D">
        <w:rPr>
          <w:rFonts w:ascii="Arial" w:hAnsi="Arial" w:cs="Arial"/>
        </w:rPr>
        <w:t xml:space="preserve"> и плановый период</w:t>
      </w:r>
      <w:r w:rsidR="00141C7C">
        <w:rPr>
          <w:rFonts w:ascii="Arial" w:hAnsi="Arial" w:cs="Arial"/>
        </w:rPr>
        <w:t xml:space="preserve"> 2026</w:t>
      </w:r>
      <w:r w:rsidR="0099580D">
        <w:rPr>
          <w:rFonts w:ascii="Arial" w:hAnsi="Arial" w:cs="Arial"/>
        </w:rPr>
        <w:t>-</w:t>
      </w:r>
      <w:r w:rsidR="00141C7C">
        <w:rPr>
          <w:rFonts w:ascii="Arial" w:hAnsi="Arial" w:cs="Arial"/>
          <w:color w:val="auto"/>
        </w:rPr>
        <w:t>2027</w:t>
      </w:r>
      <w:r w:rsidR="0099580D">
        <w:rPr>
          <w:rFonts w:ascii="Arial" w:hAnsi="Arial" w:cs="Arial"/>
          <w:color w:val="auto"/>
        </w:rPr>
        <w:t xml:space="preserve"> годов»</w:t>
      </w:r>
      <w:r w:rsidR="00141C7C">
        <w:rPr>
          <w:rFonts w:ascii="Arial" w:hAnsi="Arial" w:cs="Arial"/>
          <w:color w:val="auto"/>
        </w:rPr>
        <w:t xml:space="preserve">, утвержденную постановлением </w:t>
      </w:r>
      <w:r w:rsidR="00141C7C">
        <w:rPr>
          <w:rFonts w:ascii="Arial" w:hAnsi="Arial" w:cs="Arial"/>
        </w:rPr>
        <w:t xml:space="preserve">администрации Тайгинского городского округа от 24.12.2024 </w:t>
      </w:r>
      <w:r w:rsidR="00141C7C">
        <w:rPr>
          <w:rFonts w:ascii="Arial" w:eastAsia="SimSun" w:hAnsi="Arial" w:cs="Arial"/>
          <w:bCs/>
          <w:lang w:eastAsia="zh-CN"/>
        </w:rPr>
        <w:t>№ 924-п.</w:t>
      </w:r>
    </w:p>
    <w:p w:rsidR="0099580D" w:rsidRPr="0099580D" w:rsidRDefault="00C415A4" w:rsidP="00C415A4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9580D">
        <w:rPr>
          <w:rFonts w:ascii="Arial" w:hAnsi="Arial" w:cs="Arial"/>
        </w:rPr>
        <w:t>Признать утратившим силу постановление администрации Тай</w:t>
      </w:r>
      <w:r w:rsidR="00141C7C">
        <w:rPr>
          <w:rFonts w:ascii="Arial" w:hAnsi="Arial" w:cs="Arial"/>
        </w:rPr>
        <w:t>гинского городского округа от 11.08.2025</w:t>
      </w:r>
      <w:r w:rsidR="0099580D">
        <w:rPr>
          <w:rFonts w:ascii="Arial" w:hAnsi="Arial" w:cs="Arial"/>
        </w:rPr>
        <w:t xml:space="preserve"> </w:t>
      </w:r>
      <w:r w:rsidR="00141C7C">
        <w:rPr>
          <w:rFonts w:ascii="Arial" w:eastAsia="SimSun" w:hAnsi="Arial" w:cs="Arial"/>
          <w:bCs/>
          <w:lang w:eastAsia="zh-CN"/>
        </w:rPr>
        <w:t>№ 401</w:t>
      </w:r>
      <w:r w:rsidR="0099580D">
        <w:rPr>
          <w:rFonts w:ascii="Arial" w:eastAsia="SimSun" w:hAnsi="Arial" w:cs="Arial"/>
          <w:bCs/>
          <w:lang w:eastAsia="zh-CN"/>
        </w:rPr>
        <w:t>-п «</w:t>
      </w:r>
      <w:r w:rsidR="0099580D">
        <w:rPr>
          <w:rFonts w:ascii="Arial" w:eastAsia="Times New Roman" w:hAnsi="Arial" w:cs="Arial"/>
          <w:bCs/>
        </w:rPr>
        <w:t>О внесении изменений в муниципальную программу</w:t>
      </w:r>
      <w:r w:rsidR="0099580D">
        <w:rPr>
          <w:rFonts w:ascii="Arial" w:hAnsi="Arial" w:cs="Arial"/>
        </w:rPr>
        <w:t xml:space="preserve"> Тайгинского городского округа</w:t>
      </w:r>
      <w:r w:rsidR="0099580D">
        <w:rPr>
          <w:rFonts w:ascii="Arial" w:eastAsia="Times New Roman" w:hAnsi="Arial" w:cs="Arial"/>
          <w:bCs/>
        </w:rPr>
        <w:t xml:space="preserve">  </w:t>
      </w:r>
      <w:r w:rsidR="0099580D">
        <w:rPr>
          <w:rFonts w:ascii="Arial" w:hAnsi="Arial" w:cs="Arial"/>
        </w:rPr>
        <w:t>«Дорожная деятельность и безопасность дорожного движе</w:t>
      </w:r>
      <w:r w:rsidR="00141C7C">
        <w:rPr>
          <w:rFonts w:ascii="Arial" w:hAnsi="Arial" w:cs="Arial"/>
        </w:rPr>
        <w:t>ния» на 2025 и плановый период 2026</w:t>
      </w:r>
      <w:r w:rsidR="0099580D">
        <w:rPr>
          <w:rFonts w:ascii="Arial" w:hAnsi="Arial" w:cs="Arial"/>
        </w:rPr>
        <w:t>-</w:t>
      </w:r>
      <w:r w:rsidR="00141C7C">
        <w:rPr>
          <w:rFonts w:ascii="Arial" w:hAnsi="Arial" w:cs="Arial"/>
          <w:color w:val="auto"/>
        </w:rPr>
        <w:t>2027</w:t>
      </w:r>
      <w:r w:rsidR="0099580D">
        <w:rPr>
          <w:rFonts w:ascii="Arial" w:hAnsi="Arial" w:cs="Arial"/>
          <w:color w:val="auto"/>
        </w:rPr>
        <w:t xml:space="preserve"> годов»</w:t>
      </w:r>
      <w:r w:rsidR="00FE780A">
        <w:rPr>
          <w:rFonts w:ascii="Arial" w:hAnsi="Arial" w:cs="Arial"/>
          <w:color w:val="auto"/>
        </w:rPr>
        <w:t>, утвержденную по</w:t>
      </w:r>
      <w:r w:rsidR="00141C7C">
        <w:rPr>
          <w:rFonts w:ascii="Arial" w:hAnsi="Arial" w:cs="Arial"/>
          <w:color w:val="auto"/>
        </w:rPr>
        <w:t>становлением администрации от 24.12.2024 №924-п (ред. от 27.03.2025 №159</w:t>
      </w:r>
      <w:r w:rsidR="00FE780A">
        <w:rPr>
          <w:rFonts w:ascii="Arial" w:hAnsi="Arial" w:cs="Arial"/>
          <w:color w:val="auto"/>
        </w:rPr>
        <w:t>-п).</w:t>
      </w:r>
    </w:p>
    <w:p w:rsidR="0099580D" w:rsidRPr="00141C7C" w:rsidRDefault="00C415A4" w:rsidP="00C415A4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99580D">
        <w:rPr>
          <w:rFonts w:ascii="Arial" w:hAnsi="Arial" w:cs="Arial"/>
        </w:rPr>
        <w:t>Признать утратившим силу постановление администрации Тай</w:t>
      </w:r>
      <w:r w:rsidR="00141C7C">
        <w:rPr>
          <w:rFonts w:ascii="Arial" w:hAnsi="Arial" w:cs="Arial"/>
        </w:rPr>
        <w:t>гинского городского округа от 06.11</w:t>
      </w:r>
      <w:r w:rsidR="0099580D">
        <w:rPr>
          <w:rFonts w:ascii="Arial" w:hAnsi="Arial" w:cs="Arial"/>
        </w:rPr>
        <w:t xml:space="preserve">.2025 </w:t>
      </w:r>
      <w:r w:rsidR="00141C7C">
        <w:rPr>
          <w:rFonts w:ascii="Arial" w:eastAsia="SimSun" w:hAnsi="Arial" w:cs="Arial"/>
          <w:bCs/>
          <w:lang w:eastAsia="zh-CN"/>
        </w:rPr>
        <w:t>№ 544</w:t>
      </w:r>
      <w:r w:rsidR="0099580D">
        <w:rPr>
          <w:rFonts w:ascii="Arial" w:eastAsia="SimSun" w:hAnsi="Arial" w:cs="Arial"/>
          <w:bCs/>
          <w:lang w:eastAsia="zh-CN"/>
        </w:rPr>
        <w:t>-п «</w:t>
      </w:r>
      <w:r w:rsidR="0099580D">
        <w:rPr>
          <w:rFonts w:ascii="Arial" w:eastAsia="Times New Roman" w:hAnsi="Arial" w:cs="Arial"/>
          <w:bCs/>
        </w:rPr>
        <w:t>О внесении изменений в муниципальную программу</w:t>
      </w:r>
      <w:r w:rsidR="0099580D">
        <w:rPr>
          <w:rFonts w:ascii="Arial" w:hAnsi="Arial" w:cs="Arial"/>
        </w:rPr>
        <w:t xml:space="preserve"> Тайгинского городского округа</w:t>
      </w:r>
      <w:r w:rsidR="0099580D">
        <w:rPr>
          <w:rFonts w:ascii="Arial" w:eastAsia="Times New Roman" w:hAnsi="Arial" w:cs="Arial"/>
          <w:bCs/>
        </w:rPr>
        <w:t xml:space="preserve">  </w:t>
      </w:r>
      <w:r w:rsidR="0099580D">
        <w:rPr>
          <w:rFonts w:ascii="Arial" w:hAnsi="Arial" w:cs="Arial"/>
        </w:rPr>
        <w:t>«Дорожная деятельность и безопасн</w:t>
      </w:r>
      <w:r w:rsidR="00141C7C">
        <w:rPr>
          <w:rFonts w:ascii="Arial" w:hAnsi="Arial" w:cs="Arial"/>
        </w:rPr>
        <w:t>ость дорожного движения» на 2025 и плановый период 2026</w:t>
      </w:r>
      <w:r w:rsidR="0099580D">
        <w:rPr>
          <w:rFonts w:ascii="Arial" w:hAnsi="Arial" w:cs="Arial"/>
        </w:rPr>
        <w:t>-</w:t>
      </w:r>
      <w:r w:rsidR="00141C7C">
        <w:rPr>
          <w:rFonts w:ascii="Arial" w:hAnsi="Arial" w:cs="Arial"/>
          <w:color w:val="auto"/>
        </w:rPr>
        <w:t>2027</w:t>
      </w:r>
      <w:r w:rsidR="0099580D">
        <w:rPr>
          <w:rFonts w:ascii="Arial" w:hAnsi="Arial" w:cs="Arial"/>
          <w:color w:val="auto"/>
        </w:rPr>
        <w:t xml:space="preserve"> годов»</w:t>
      </w:r>
      <w:r w:rsidR="00FE780A">
        <w:rPr>
          <w:rFonts w:ascii="Arial" w:hAnsi="Arial" w:cs="Arial"/>
          <w:color w:val="auto"/>
        </w:rPr>
        <w:t>, утвержденную по</w:t>
      </w:r>
      <w:r w:rsidR="00141C7C">
        <w:rPr>
          <w:rFonts w:ascii="Arial" w:hAnsi="Arial" w:cs="Arial"/>
          <w:color w:val="auto"/>
        </w:rPr>
        <w:t>становлением администрации от 24.12.2024 №924-п (ред. от 11.08.2025 №401</w:t>
      </w:r>
      <w:r w:rsidR="00FE780A">
        <w:rPr>
          <w:rFonts w:ascii="Arial" w:hAnsi="Arial" w:cs="Arial"/>
          <w:color w:val="auto"/>
        </w:rPr>
        <w:t>-п).</w:t>
      </w:r>
    </w:p>
    <w:p w:rsidR="00141C7C" w:rsidRPr="00141C7C" w:rsidRDefault="00C415A4" w:rsidP="00C415A4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141C7C">
        <w:rPr>
          <w:rFonts w:ascii="Arial" w:hAnsi="Arial" w:cs="Arial"/>
        </w:rPr>
        <w:t xml:space="preserve">Признать утратившим силу постановление администрации Тайгинского городского округа от 11.03.2026 </w:t>
      </w:r>
      <w:r w:rsidR="00141C7C">
        <w:rPr>
          <w:rFonts w:ascii="Arial" w:eastAsia="SimSun" w:hAnsi="Arial" w:cs="Arial"/>
          <w:bCs/>
          <w:lang w:eastAsia="zh-CN"/>
        </w:rPr>
        <w:t>№ 73-п «</w:t>
      </w:r>
      <w:r w:rsidR="00141C7C">
        <w:rPr>
          <w:rFonts w:ascii="Arial" w:eastAsia="Times New Roman" w:hAnsi="Arial" w:cs="Arial"/>
          <w:bCs/>
        </w:rPr>
        <w:t>О внесении изменений в муниципальную программу</w:t>
      </w:r>
      <w:r w:rsidR="00141C7C">
        <w:rPr>
          <w:rFonts w:ascii="Arial" w:hAnsi="Arial" w:cs="Arial"/>
        </w:rPr>
        <w:t xml:space="preserve"> Тайгинского городского округа</w:t>
      </w:r>
      <w:r w:rsidR="00141C7C">
        <w:rPr>
          <w:rFonts w:ascii="Arial" w:eastAsia="Times New Roman" w:hAnsi="Arial" w:cs="Arial"/>
          <w:bCs/>
        </w:rPr>
        <w:t xml:space="preserve">  </w:t>
      </w:r>
      <w:r w:rsidR="00141C7C">
        <w:rPr>
          <w:rFonts w:ascii="Arial" w:hAnsi="Arial" w:cs="Arial"/>
        </w:rPr>
        <w:t>«Дорожная деятельность и безопасность дорожного движения» на 2025 и плановый период 2026-</w:t>
      </w:r>
      <w:r w:rsidR="00141C7C">
        <w:rPr>
          <w:rFonts w:ascii="Arial" w:hAnsi="Arial" w:cs="Arial"/>
          <w:color w:val="auto"/>
        </w:rPr>
        <w:t xml:space="preserve">2027 годов», утвержденную постановлением администрации </w:t>
      </w:r>
      <w:r w:rsidR="000D2E79">
        <w:rPr>
          <w:rFonts w:ascii="Arial" w:hAnsi="Arial" w:cs="Arial"/>
          <w:color w:val="auto"/>
        </w:rPr>
        <w:t>от 24.12.2024 №924-п (ред. от 06.11</w:t>
      </w:r>
      <w:r w:rsidR="00141C7C">
        <w:rPr>
          <w:rFonts w:ascii="Arial" w:hAnsi="Arial" w:cs="Arial"/>
          <w:color w:val="auto"/>
        </w:rPr>
        <w:t>.2025</w:t>
      </w:r>
      <w:r w:rsidR="000D2E79">
        <w:rPr>
          <w:rFonts w:ascii="Arial" w:hAnsi="Arial" w:cs="Arial"/>
          <w:color w:val="auto"/>
        </w:rPr>
        <w:t xml:space="preserve"> №544</w:t>
      </w:r>
      <w:r w:rsidR="00141C7C">
        <w:rPr>
          <w:rFonts w:ascii="Arial" w:hAnsi="Arial" w:cs="Arial"/>
          <w:color w:val="auto"/>
        </w:rPr>
        <w:t>-п).</w:t>
      </w:r>
    </w:p>
    <w:p w:rsidR="00B85F9E" w:rsidRPr="0099580D" w:rsidRDefault="00C415A4" w:rsidP="00C415A4">
      <w:pPr>
        <w:ind w:firstLine="567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6. </w:t>
      </w:r>
      <w:r w:rsidR="00694F43" w:rsidRPr="0099580D">
        <w:rPr>
          <w:rFonts w:ascii="Arial" w:eastAsia="Calibri" w:hAnsi="Arial" w:cs="Arial"/>
        </w:rPr>
        <w:t xml:space="preserve">Опубликовать настоящее постановление в газете «Тайгинский рабочий»,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 г. Тайга, ул. 40 лет Октября, д. 23 и разместить на официальном сайте </w:t>
      </w:r>
      <w:r w:rsidR="00694F43" w:rsidRPr="0099580D">
        <w:rPr>
          <w:rFonts w:ascii="Arial" w:eastAsia="Calibri" w:hAnsi="Arial" w:cs="Arial"/>
        </w:rPr>
        <w:lastRenderedPageBreak/>
        <w:t>администрации Тайгинского городского округа в информационно-телекоммуникационной сети «Интернет».</w:t>
      </w:r>
    </w:p>
    <w:p w:rsidR="00B85F9E" w:rsidRDefault="00C415A4" w:rsidP="00C415A4">
      <w:pPr>
        <w:ind w:firstLine="567"/>
        <w:jc w:val="both"/>
        <w:rPr>
          <w:rFonts w:ascii="Arial" w:eastAsia="Times New Roman" w:hAnsi="Arial" w:cs="Arial"/>
          <w:color w:val="auto"/>
          <w:szCs w:val="20"/>
        </w:rPr>
      </w:pPr>
      <w:r>
        <w:rPr>
          <w:rFonts w:ascii="Arial" w:hAnsi="Arial" w:cs="Arial"/>
        </w:rPr>
        <w:t xml:space="preserve">7. </w:t>
      </w:r>
      <w:r w:rsidR="00694F43">
        <w:rPr>
          <w:rFonts w:ascii="Arial" w:eastAsia="Times New Roman" w:hAnsi="Arial" w:cs="Arial"/>
          <w:color w:val="auto"/>
          <w:szCs w:val="20"/>
        </w:rPr>
        <w:t>Настоящее постановление вступает в силу после дня его официального о</w:t>
      </w:r>
      <w:r w:rsidR="000D2E79">
        <w:rPr>
          <w:rFonts w:ascii="Arial" w:eastAsia="Times New Roman" w:hAnsi="Arial" w:cs="Arial"/>
          <w:color w:val="auto"/>
          <w:szCs w:val="20"/>
        </w:rPr>
        <w:t>публикования</w:t>
      </w:r>
      <w:r w:rsidR="00694F43">
        <w:rPr>
          <w:rFonts w:ascii="Arial" w:eastAsia="Times New Roman" w:hAnsi="Arial" w:cs="Arial"/>
          <w:color w:val="auto"/>
          <w:szCs w:val="20"/>
        </w:rPr>
        <w:t>.</w:t>
      </w:r>
    </w:p>
    <w:p w:rsidR="00B85F9E" w:rsidRDefault="00C415A4" w:rsidP="00C415A4">
      <w:pPr>
        <w:ind w:firstLine="567"/>
        <w:jc w:val="both"/>
        <w:rPr>
          <w:rFonts w:ascii="Arial" w:eastAsia="Times New Roman" w:hAnsi="Arial" w:cs="Arial"/>
          <w:color w:val="auto"/>
        </w:rPr>
      </w:pPr>
      <w:r>
        <w:rPr>
          <w:rFonts w:ascii="Arial" w:hAnsi="Arial" w:cs="Arial"/>
        </w:rPr>
        <w:t>8.</w:t>
      </w:r>
      <w:r w:rsidR="00694F43">
        <w:rPr>
          <w:rFonts w:ascii="Arial" w:hAnsi="Arial" w:cs="Arial"/>
        </w:rPr>
        <w:t xml:space="preserve"> </w:t>
      </w:r>
      <w:r w:rsidR="00694F43">
        <w:rPr>
          <w:rFonts w:ascii="Arial" w:eastAsia="Times New Roman" w:hAnsi="Arial" w:cs="Arial"/>
          <w:color w:val="auto"/>
        </w:rPr>
        <w:t xml:space="preserve">Контроль за исполнением настоящего постановления возложить на </w:t>
      </w:r>
      <w:r w:rsidR="007C1D85">
        <w:rPr>
          <w:rFonts w:ascii="Arial" w:eastAsia="Times New Roman" w:hAnsi="Arial" w:cs="Arial"/>
          <w:color w:val="auto"/>
        </w:rPr>
        <w:t>первого заместителя главы</w:t>
      </w:r>
      <w:r w:rsidR="00694F43">
        <w:rPr>
          <w:rFonts w:ascii="Arial" w:eastAsia="Times New Roman" w:hAnsi="Arial" w:cs="Arial"/>
          <w:color w:val="auto"/>
        </w:rPr>
        <w:t xml:space="preserve"> администрации Тайгинского городского округа </w:t>
      </w:r>
      <w:r w:rsidR="007C1D85">
        <w:rPr>
          <w:rFonts w:ascii="Arial" w:eastAsia="Times New Roman" w:hAnsi="Arial" w:cs="Arial"/>
          <w:color w:val="auto"/>
        </w:rPr>
        <w:t>Е.Ю. Кокорчук.</w:t>
      </w:r>
    </w:p>
    <w:p w:rsidR="000D2E79" w:rsidRDefault="000D2E79">
      <w:pPr>
        <w:ind w:firstLineChars="200" w:firstLine="480"/>
        <w:jc w:val="both"/>
        <w:rPr>
          <w:rFonts w:ascii="Arial" w:eastAsia="Times New Roman" w:hAnsi="Arial" w:cs="Arial"/>
          <w:color w:val="auto"/>
        </w:rPr>
      </w:pPr>
    </w:p>
    <w:p w:rsidR="000D2E79" w:rsidRDefault="000D2E79">
      <w:pPr>
        <w:ind w:firstLineChars="200" w:firstLine="480"/>
        <w:jc w:val="both"/>
        <w:rPr>
          <w:rFonts w:ascii="Arial" w:eastAsia="Times New Roman" w:hAnsi="Arial" w:cs="Arial"/>
          <w:color w:val="auto"/>
        </w:rPr>
      </w:pPr>
    </w:p>
    <w:p w:rsidR="00B85F9E" w:rsidRDefault="00B85F9E">
      <w:pPr>
        <w:ind w:firstLine="567"/>
        <w:jc w:val="both"/>
        <w:rPr>
          <w:rFonts w:ascii="Arial" w:eastAsia="Times New Roman" w:hAnsi="Arial" w:cs="Arial"/>
          <w:color w:val="auto"/>
        </w:rPr>
      </w:pPr>
    </w:p>
    <w:p w:rsidR="00B85F9E" w:rsidRDefault="00B85F9E">
      <w:pPr>
        <w:ind w:firstLine="567"/>
        <w:jc w:val="both"/>
        <w:rPr>
          <w:rFonts w:ascii="Arial" w:eastAsia="Times New Roman" w:hAnsi="Arial" w:cs="Arial"/>
          <w:color w:val="auto"/>
        </w:rPr>
      </w:pPr>
    </w:p>
    <w:p w:rsidR="00B85F9E" w:rsidRDefault="00CB58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694F43">
        <w:rPr>
          <w:rFonts w:ascii="Arial" w:hAnsi="Arial" w:cs="Arial"/>
        </w:rPr>
        <w:t xml:space="preserve"> Тайгинского городского округа           </w:t>
      </w:r>
      <w:r w:rsidR="00C415A4">
        <w:rPr>
          <w:rFonts w:ascii="Arial" w:hAnsi="Arial" w:cs="Arial"/>
        </w:rPr>
        <w:t xml:space="preserve">       </w:t>
      </w:r>
      <w:r w:rsidR="00694F43">
        <w:rPr>
          <w:rFonts w:ascii="Arial" w:hAnsi="Arial" w:cs="Arial"/>
        </w:rPr>
        <w:t xml:space="preserve">      </w:t>
      </w:r>
      <w:r w:rsidR="000D2E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</w:t>
      </w:r>
      <w:r w:rsidR="000D2E79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М.Е. Теремецкий </w:t>
      </w:r>
    </w:p>
    <w:sectPr w:rsidR="00B85F9E" w:rsidSect="00C415A4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DD7" w:rsidRDefault="00E44DD7" w:rsidP="00B85F9E">
      <w:r>
        <w:separator/>
      </w:r>
    </w:p>
  </w:endnote>
  <w:endnote w:type="continuationSeparator" w:id="0">
    <w:p w:rsidR="00E44DD7" w:rsidRDefault="00E44DD7" w:rsidP="00B8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DD7" w:rsidRDefault="00E44DD7" w:rsidP="00B85F9E">
      <w:r>
        <w:separator/>
      </w:r>
    </w:p>
  </w:footnote>
  <w:footnote w:type="continuationSeparator" w:id="0">
    <w:p w:rsidR="00E44DD7" w:rsidRDefault="00E44DD7" w:rsidP="00B8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D5C535"/>
    <w:multiLevelType w:val="singleLevel"/>
    <w:tmpl w:val="A1D5C535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6C5"/>
    <w:rsid w:val="0002716E"/>
    <w:rsid w:val="00046D0A"/>
    <w:rsid w:val="0009039C"/>
    <w:rsid w:val="000A0803"/>
    <w:rsid w:val="000A7343"/>
    <w:rsid w:val="000D2E79"/>
    <w:rsid w:val="000D6E01"/>
    <w:rsid w:val="00134FA9"/>
    <w:rsid w:val="00141C7C"/>
    <w:rsid w:val="00147E88"/>
    <w:rsid w:val="00181553"/>
    <w:rsid w:val="00190052"/>
    <w:rsid w:val="001925B7"/>
    <w:rsid w:val="001B0948"/>
    <w:rsid w:val="001B500B"/>
    <w:rsid w:val="001E57C4"/>
    <w:rsid w:val="001F7B4F"/>
    <w:rsid w:val="002025F4"/>
    <w:rsid w:val="00290415"/>
    <w:rsid w:val="002968C0"/>
    <w:rsid w:val="002A1006"/>
    <w:rsid w:val="002A11A5"/>
    <w:rsid w:val="002B540F"/>
    <w:rsid w:val="002B7332"/>
    <w:rsid w:val="002C509D"/>
    <w:rsid w:val="002E13B8"/>
    <w:rsid w:val="002E61EA"/>
    <w:rsid w:val="003078A0"/>
    <w:rsid w:val="0032348A"/>
    <w:rsid w:val="003377CB"/>
    <w:rsid w:val="0034518F"/>
    <w:rsid w:val="00346808"/>
    <w:rsid w:val="003619D9"/>
    <w:rsid w:val="00363BE1"/>
    <w:rsid w:val="003B1138"/>
    <w:rsid w:val="003C07BF"/>
    <w:rsid w:val="003D4D68"/>
    <w:rsid w:val="003E0530"/>
    <w:rsid w:val="004060BF"/>
    <w:rsid w:val="00410E08"/>
    <w:rsid w:val="00427641"/>
    <w:rsid w:val="004306CC"/>
    <w:rsid w:val="004B2ED5"/>
    <w:rsid w:val="004C04D4"/>
    <w:rsid w:val="004C212A"/>
    <w:rsid w:val="004C40B1"/>
    <w:rsid w:val="004D0567"/>
    <w:rsid w:val="004D257D"/>
    <w:rsid w:val="004F3A63"/>
    <w:rsid w:val="00501C77"/>
    <w:rsid w:val="005036D0"/>
    <w:rsid w:val="00506CB4"/>
    <w:rsid w:val="005154B5"/>
    <w:rsid w:val="00540BDF"/>
    <w:rsid w:val="005460A0"/>
    <w:rsid w:val="00565B5E"/>
    <w:rsid w:val="005830B2"/>
    <w:rsid w:val="005D6F2F"/>
    <w:rsid w:val="005E467D"/>
    <w:rsid w:val="005F06AC"/>
    <w:rsid w:val="00611314"/>
    <w:rsid w:val="0065709C"/>
    <w:rsid w:val="00666BF4"/>
    <w:rsid w:val="006729FD"/>
    <w:rsid w:val="00687EB2"/>
    <w:rsid w:val="00694F43"/>
    <w:rsid w:val="006C327D"/>
    <w:rsid w:val="006E07B9"/>
    <w:rsid w:val="006E7E72"/>
    <w:rsid w:val="00731251"/>
    <w:rsid w:val="00742B11"/>
    <w:rsid w:val="00764C49"/>
    <w:rsid w:val="00765A10"/>
    <w:rsid w:val="00775DF7"/>
    <w:rsid w:val="007A5272"/>
    <w:rsid w:val="007B349A"/>
    <w:rsid w:val="007C1D85"/>
    <w:rsid w:val="007D4D86"/>
    <w:rsid w:val="007E4D73"/>
    <w:rsid w:val="007E6A57"/>
    <w:rsid w:val="00825BA5"/>
    <w:rsid w:val="008447FA"/>
    <w:rsid w:val="0087312C"/>
    <w:rsid w:val="008A46ED"/>
    <w:rsid w:val="008A5CA4"/>
    <w:rsid w:val="008C131B"/>
    <w:rsid w:val="008C335F"/>
    <w:rsid w:val="008C429C"/>
    <w:rsid w:val="008D0226"/>
    <w:rsid w:val="008E7A72"/>
    <w:rsid w:val="009347D2"/>
    <w:rsid w:val="00937724"/>
    <w:rsid w:val="009377DA"/>
    <w:rsid w:val="0094619A"/>
    <w:rsid w:val="009716D9"/>
    <w:rsid w:val="00976EB6"/>
    <w:rsid w:val="00983BDE"/>
    <w:rsid w:val="00985C55"/>
    <w:rsid w:val="009955DA"/>
    <w:rsid w:val="0099580D"/>
    <w:rsid w:val="009B1F6F"/>
    <w:rsid w:val="009B27BC"/>
    <w:rsid w:val="009B3421"/>
    <w:rsid w:val="009B7192"/>
    <w:rsid w:val="009C6453"/>
    <w:rsid w:val="009D3532"/>
    <w:rsid w:val="00A4349D"/>
    <w:rsid w:val="00A54074"/>
    <w:rsid w:val="00A97C00"/>
    <w:rsid w:val="00AA25E5"/>
    <w:rsid w:val="00AA532B"/>
    <w:rsid w:val="00AB3DAF"/>
    <w:rsid w:val="00AC0894"/>
    <w:rsid w:val="00AC0DA5"/>
    <w:rsid w:val="00AC6C37"/>
    <w:rsid w:val="00AD3BAB"/>
    <w:rsid w:val="00AF4E5A"/>
    <w:rsid w:val="00B13A1F"/>
    <w:rsid w:val="00B30B96"/>
    <w:rsid w:val="00B324CC"/>
    <w:rsid w:val="00B6124A"/>
    <w:rsid w:val="00B72C81"/>
    <w:rsid w:val="00B85F9E"/>
    <w:rsid w:val="00BA010F"/>
    <w:rsid w:val="00BC0A52"/>
    <w:rsid w:val="00BC13BC"/>
    <w:rsid w:val="00C415A4"/>
    <w:rsid w:val="00C430A2"/>
    <w:rsid w:val="00C50D85"/>
    <w:rsid w:val="00C511C5"/>
    <w:rsid w:val="00C7756C"/>
    <w:rsid w:val="00CA0CA3"/>
    <w:rsid w:val="00CB5898"/>
    <w:rsid w:val="00CC6F4C"/>
    <w:rsid w:val="00CD2554"/>
    <w:rsid w:val="00D376C5"/>
    <w:rsid w:val="00D418ED"/>
    <w:rsid w:val="00D673F5"/>
    <w:rsid w:val="00D67838"/>
    <w:rsid w:val="00D87975"/>
    <w:rsid w:val="00DA3325"/>
    <w:rsid w:val="00DE613D"/>
    <w:rsid w:val="00E012BC"/>
    <w:rsid w:val="00E04FB1"/>
    <w:rsid w:val="00E10455"/>
    <w:rsid w:val="00E21BB4"/>
    <w:rsid w:val="00E22C5C"/>
    <w:rsid w:val="00E30AC0"/>
    <w:rsid w:val="00E44DD7"/>
    <w:rsid w:val="00E45101"/>
    <w:rsid w:val="00E726A8"/>
    <w:rsid w:val="00E73EC9"/>
    <w:rsid w:val="00EA1F0F"/>
    <w:rsid w:val="00EC289F"/>
    <w:rsid w:val="00EE2808"/>
    <w:rsid w:val="00F06BF0"/>
    <w:rsid w:val="00F17A61"/>
    <w:rsid w:val="00F33259"/>
    <w:rsid w:val="00F45C06"/>
    <w:rsid w:val="00F6638B"/>
    <w:rsid w:val="00F74DF1"/>
    <w:rsid w:val="00FC4770"/>
    <w:rsid w:val="00FD0491"/>
    <w:rsid w:val="00FE77A2"/>
    <w:rsid w:val="00FE780A"/>
    <w:rsid w:val="00FF315E"/>
    <w:rsid w:val="17523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F9E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qFormat/>
    <w:rsid w:val="00B85F9E"/>
    <w:rPr>
      <w:color w:val="0000FF"/>
      <w:u w:val="single"/>
    </w:rPr>
  </w:style>
  <w:style w:type="paragraph" w:styleId="a4">
    <w:name w:val="header"/>
    <w:basedOn w:val="a"/>
    <w:link w:val="a5"/>
    <w:qFormat/>
    <w:rsid w:val="00B85F9E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qFormat/>
    <w:rsid w:val="00B85F9E"/>
    <w:pPr>
      <w:tabs>
        <w:tab w:val="center" w:pos="4677"/>
        <w:tab w:val="right" w:pos="9355"/>
      </w:tabs>
    </w:pPr>
  </w:style>
  <w:style w:type="character" w:customStyle="1" w:styleId="a8">
    <w:name w:val="Основной текст_"/>
    <w:link w:val="3"/>
    <w:locked/>
    <w:rsid w:val="00B85F9E"/>
    <w:rPr>
      <w:sz w:val="23"/>
      <w:szCs w:val="23"/>
      <w:lang w:bidi="ar-SA"/>
    </w:rPr>
  </w:style>
  <w:style w:type="paragraph" w:customStyle="1" w:styleId="3">
    <w:name w:val="Основной текст3"/>
    <w:basedOn w:val="a"/>
    <w:link w:val="a8"/>
    <w:rsid w:val="00B85F9E"/>
    <w:pPr>
      <w:shd w:val="clear" w:color="auto" w:fill="FFFFFF"/>
      <w:spacing w:before="300" w:line="24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character" w:customStyle="1" w:styleId="NoSpacingChar">
    <w:name w:val="No Spacing Char"/>
    <w:link w:val="1"/>
    <w:locked/>
    <w:rsid w:val="00B85F9E"/>
    <w:rPr>
      <w:rFonts w:ascii="Calibri" w:eastAsia="Arial Unicode MS" w:hAnsi="Calibri"/>
      <w:sz w:val="22"/>
      <w:szCs w:val="22"/>
      <w:lang w:val="ru-RU" w:eastAsia="ru-RU" w:bidi="ar-SA"/>
    </w:rPr>
  </w:style>
  <w:style w:type="paragraph" w:customStyle="1" w:styleId="1">
    <w:name w:val="Без интервала1"/>
    <w:link w:val="NoSpacingChar"/>
    <w:qFormat/>
    <w:rsid w:val="00B85F9E"/>
    <w:rPr>
      <w:rFonts w:ascii="Calibri" w:eastAsia="Arial Unicode MS" w:hAnsi="Calibri"/>
      <w:sz w:val="22"/>
      <w:szCs w:val="22"/>
    </w:rPr>
  </w:style>
  <w:style w:type="paragraph" w:customStyle="1" w:styleId="ConsNormal">
    <w:name w:val="ConsNormal"/>
    <w:qFormat/>
    <w:rsid w:val="00B85F9E"/>
    <w:pPr>
      <w:autoSpaceDE w:val="0"/>
      <w:autoSpaceDN w:val="0"/>
      <w:ind w:right="19772" w:firstLine="540"/>
      <w:jc w:val="both"/>
    </w:pPr>
    <w:rPr>
      <w:rFonts w:ascii="Courier New" w:hAnsi="Courier New" w:cs="Courier New"/>
    </w:rPr>
  </w:style>
  <w:style w:type="paragraph" w:customStyle="1" w:styleId="2">
    <w:name w:val="Основной текст2"/>
    <w:basedOn w:val="a"/>
    <w:qFormat/>
    <w:rsid w:val="00B85F9E"/>
    <w:pPr>
      <w:shd w:val="clear" w:color="auto" w:fill="FFFFFF"/>
      <w:spacing w:after="240" w:line="264" w:lineRule="exact"/>
      <w:ind w:hanging="360"/>
    </w:pPr>
    <w:rPr>
      <w:rFonts w:ascii="Trebuchet MS" w:eastAsia="Trebuchet MS" w:hAnsi="Trebuchet MS" w:cs="Trebuchet MS"/>
      <w:sz w:val="23"/>
      <w:szCs w:val="23"/>
    </w:rPr>
  </w:style>
  <w:style w:type="paragraph" w:customStyle="1" w:styleId="ConsPlusTitle">
    <w:name w:val="ConsPlusTitle"/>
    <w:rsid w:val="00B85F9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Верхний колонтитул Знак"/>
    <w:basedOn w:val="a0"/>
    <w:link w:val="a4"/>
    <w:qFormat/>
    <w:rsid w:val="00B85F9E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qFormat/>
    <w:rsid w:val="00B85F9E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B85F9E"/>
    <w:pPr>
      <w:ind w:left="720"/>
      <w:contextualSpacing/>
    </w:pPr>
  </w:style>
  <w:style w:type="paragraph" w:styleId="aa">
    <w:name w:val="Balloon Text"/>
    <w:basedOn w:val="a"/>
    <w:link w:val="ab"/>
    <w:rsid w:val="00D879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87975"/>
    <w:rPr>
      <w:rFonts w:ascii="Tahoma" w:eastAsia="Arial Unicode MS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9A950-18C2-4838-864F-32D7E2646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YURI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AbramovaNY</dc:creator>
  <cp:lastModifiedBy>SHAMANAEVA</cp:lastModifiedBy>
  <cp:revision>2</cp:revision>
  <cp:lastPrinted>2026-07-21T03:03:00Z</cp:lastPrinted>
  <dcterms:created xsi:type="dcterms:W3CDTF">2026-07-21T08:36:00Z</dcterms:created>
  <dcterms:modified xsi:type="dcterms:W3CDTF">2026-07-21T08:36:00Z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BBFF0FEA8C144D668AFED37D7CC5DF17_12</vt:lpwstr>
  </property>
</Properties>
</file>